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AC" w:rsidRDefault="005533AC" w:rsidP="005533AC">
      <w:pPr>
        <w:pStyle w:val="a6"/>
        <w:shd w:val="clear" w:color="auto" w:fill="FFFFFF"/>
        <w:spacing w:before="0" w:after="0"/>
        <w:ind w:left="928"/>
        <w:jc w:val="center"/>
        <w:rPr>
          <w:rStyle w:val="a5"/>
          <w:bCs w:val="0"/>
          <w:color w:val="FF0000"/>
          <w:sz w:val="40"/>
          <w:szCs w:val="40"/>
        </w:rPr>
      </w:pPr>
      <w:r w:rsidRPr="00E67743">
        <w:rPr>
          <w:noProof/>
          <w:color w:val="FF0000"/>
          <w:sz w:val="40"/>
          <w:szCs w:val="40"/>
        </w:rPr>
        <w:drawing>
          <wp:anchor distT="0" distB="0" distL="114300" distR="114300" simplePos="0" relativeHeight="251658240" behindDoc="1" locked="0" layoutInCell="1" allowOverlap="1" wp14:anchorId="6A84CBE2" wp14:editId="038E99C9">
            <wp:simplePos x="0" y="0"/>
            <wp:positionH relativeFrom="column">
              <wp:posOffset>59055</wp:posOffset>
            </wp:positionH>
            <wp:positionV relativeFrom="paragraph">
              <wp:posOffset>73025</wp:posOffset>
            </wp:positionV>
            <wp:extent cx="5343525" cy="5343525"/>
            <wp:effectExtent l="0" t="0" r="9525" b="9525"/>
            <wp:wrapTight wrapText="bothSides">
              <wp:wrapPolygon edited="0">
                <wp:start x="0" y="0"/>
                <wp:lineTo x="0" y="21561"/>
                <wp:lineTo x="21561" y="21561"/>
                <wp:lineTo x="21561" y="0"/>
                <wp:lineTo x="0" y="0"/>
              </wp:wrapPolygon>
            </wp:wrapTight>
            <wp:docPr id="1" name="Рисунок 1" descr="C:\Users\zavuch\Desktop\ПРОГРАММА РАЗВИТИЯ\ПРОЕКТЫ\ЦИФРАРоб\94bac69d87b2f38039c95cf8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esktop\ПРОГРАММА РАЗВИТИЯ\ПРОЕКТЫ\ЦИФРАРоб\94bac69d87b2f38039c95cf89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3525" cy="534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AC" w:rsidRDefault="005533AC" w:rsidP="005533AC">
      <w:pPr>
        <w:pStyle w:val="a6"/>
        <w:shd w:val="clear" w:color="auto" w:fill="FFFFFF"/>
        <w:spacing w:before="0" w:after="0"/>
        <w:ind w:left="928"/>
        <w:jc w:val="center"/>
        <w:rPr>
          <w:rStyle w:val="a5"/>
          <w:bCs w:val="0"/>
          <w:color w:val="FF0000"/>
          <w:sz w:val="40"/>
          <w:szCs w:val="40"/>
        </w:rPr>
      </w:pPr>
    </w:p>
    <w:p w:rsidR="005533AC" w:rsidRDefault="005533AC" w:rsidP="005533AC">
      <w:pPr>
        <w:pStyle w:val="a6"/>
        <w:shd w:val="clear" w:color="auto" w:fill="FFFFFF"/>
        <w:spacing w:before="0" w:after="0"/>
        <w:ind w:left="928"/>
        <w:jc w:val="center"/>
        <w:rPr>
          <w:rStyle w:val="a5"/>
          <w:bCs w:val="0"/>
          <w:color w:val="FF0000"/>
          <w:sz w:val="40"/>
          <w:szCs w:val="40"/>
        </w:rPr>
      </w:pPr>
    </w:p>
    <w:p w:rsidR="005533AC" w:rsidRDefault="005533AC" w:rsidP="005533AC">
      <w:pPr>
        <w:pStyle w:val="a6"/>
        <w:shd w:val="clear" w:color="auto" w:fill="FFFFFF"/>
        <w:spacing w:before="0" w:after="0"/>
        <w:ind w:left="928"/>
        <w:jc w:val="center"/>
        <w:rPr>
          <w:rStyle w:val="a5"/>
          <w:bCs w:val="0"/>
          <w:color w:val="FF0000"/>
          <w:sz w:val="40"/>
          <w:szCs w:val="40"/>
        </w:rPr>
      </w:pPr>
    </w:p>
    <w:p w:rsidR="005533AC" w:rsidRDefault="005533AC" w:rsidP="005533AC">
      <w:pPr>
        <w:pStyle w:val="a6"/>
        <w:shd w:val="clear" w:color="auto" w:fill="FFFFFF"/>
        <w:spacing w:before="0" w:after="0"/>
        <w:ind w:left="928"/>
        <w:jc w:val="center"/>
        <w:rPr>
          <w:rStyle w:val="a5"/>
          <w:bCs w:val="0"/>
          <w:color w:val="FF0000"/>
          <w:sz w:val="40"/>
          <w:szCs w:val="40"/>
        </w:rPr>
      </w:pPr>
    </w:p>
    <w:p w:rsidR="005F7D04" w:rsidRDefault="005F7D04" w:rsidP="005533AC">
      <w:pPr>
        <w:pStyle w:val="a6"/>
        <w:shd w:val="clear" w:color="auto" w:fill="FFFFFF"/>
        <w:spacing w:before="0" w:after="0"/>
        <w:ind w:left="928"/>
        <w:jc w:val="center"/>
        <w:rPr>
          <w:rStyle w:val="a5"/>
          <w:bCs w:val="0"/>
          <w:color w:val="FF0000"/>
          <w:sz w:val="40"/>
          <w:szCs w:val="40"/>
        </w:rPr>
      </w:pPr>
      <w:r w:rsidRPr="00E67743">
        <w:rPr>
          <w:rStyle w:val="a5"/>
          <w:bCs w:val="0"/>
          <w:color w:val="FF0000"/>
          <w:sz w:val="40"/>
          <w:szCs w:val="40"/>
        </w:rPr>
        <w:t>Проект «</w:t>
      </w:r>
      <w:proofErr w:type="spellStart"/>
      <w:r w:rsidRPr="00E67743">
        <w:rPr>
          <w:rStyle w:val="a5"/>
          <w:bCs w:val="0"/>
          <w:color w:val="FF0000"/>
          <w:sz w:val="40"/>
          <w:szCs w:val="40"/>
        </w:rPr>
        <w:t>ЦифраРоб</w:t>
      </w:r>
      <w:proofErr w:type="spellEnd"/>
      <w:r w:rsidRPr="00E67743">
        <w:rPr>
          <w:rStyle w:val="a5"/>
          <w:bCs w:val="0"/>
          <w:color w:val="FF0000"/>
          <w:sz w:val="40"/>
          <w:szCs w:val="40"/>
        </w:rPr>
        <w:t>»</w:t>
      </w:r>
    </w:p>
    <w:p w:rsidR="005533AC" w:rsidRPr="00E67743" w:rsidRDefault="005533AC" w:rsidP="005533AC">
      <w:pPr>
        <w:pStyle w:val="a6"/>
        <w:shd w:val="clear" w:color="auto" w:fill="FFFFFF"/>
        <w:spacing w:before="0" w:after="0"/>
        <w:ind w:left="928"/>
        <w:jc w:val="center"/>
        <w:rPr>
          <w:rStyle w:val="a5"/>
          <w:bCs w:val="0"/>
          <w:color w:val="FF0000"/>
          <w:sz w:val="40"/>
          <w:szCs w:val="40"/>
        </w:rPr>
      </w:pPr>
    </w:p>
    <w:p w:rsidR="005F7D04" w:rsidRPr="00E67743" w:rsidRDefault="005F7D04" w:rsidP="005533AC">
      <w:pPr>
        <w:shd w:val="clear" w:color="auto" w:fill="FFFFFF" w:themeFill="background1"/>
        <w:jc w:val="center"/>
        <w:rPr>
          <w:rFonts w:ascii="Times New Roman" w:hAnsi="Times New Roman" w:cs="Times New Roman"/>
          <w:color w:val="FF0000"/>
          <w:sz w:val="24"/>
          <w:szCs w:val="24"/>
        </w:rPr>
      </w:pPr>
    </w:p>
    <w:p w:rsidR="005F7D04" w:rsidRDefault="005F7D04" w:rsidP="005F7D04">
      <w:pPr>
        <w:pStyle w:val="a3"/>
        <w:shd w:val="clear" w:color="auto" w:fill="FFFFFF" w:themeFill="background1"/>
        <w:tabs>
          <w:tab w:val="left" w:pos="165"/>
          <w:tab w:val="left" w:pos="360"/>
          <w:tab w:val="left" w:pos="540"/>
        </w:tabs>
        <w:ind w:left="750"/>
        <w:jc w:val="both"/>
        <w:rPr>
          <w:rFonts w:ascii="Times New Roman" w:hAnsi="Times New Roman" w:cs="Times New Roman"/>
          <w:sz w:val="24"/>
          <w:szCs w:val="24"/>
        </w:rPr>
      </w:pPr>
    </w:p>
    <w:p w:rsidR="002444C9" w:rsidRPr="008C584A" w:rsidRDefault="002444C9" w:rsidP="00D45660">
      <w:pPr>
        <w:jc w:val="both"/>
        <w:rPr>
          <w:rFonts w:ascii="Times New Roman" w:hAnsi="Times New Roman" w:cs="Times New Roman"/>
          <w:sz w:val="24"/>
          <w:szCs w:val="24"/>
        </w:rPr>
      </w:pPr>
      <w:r>
        <w:rPr>
          <w:rFonts w:ascii="Times New Roman" w:hAnsi="Times New Roman" w:cs="Times New Roman"/>
          <w:b/>
          <w:sz w:val="24"/>
          <w:szCs w:val="24"/>
        </w:rPr>
        <w:t>Проектные</w:t>
      </w:r>
      <w:r w:rsidRPr="008C584A">
        <w:rPr>
          <w:rFonts w:ascii="Times New Roman" w:hAnsi="Times New Roman" w:cs="Times New Roman"/>
          <w:b/>
          <w:sz w:val="24"/>
          <w:szCs w:val="24"/>
        </w:rPr>
        <w:t xml:space="preserve"> менеджер</w:t>
      </w:r>
      <w:r>
        <w:rPr>
          <w:rFonts w:ascii="Times New Roman" w:hAnsi="Times New Roman" w:cs="Times New Roman"/>
          <w:b/>
          <w:sz w:val="24"/>
          <w:szCs w:val="24"/>
        </w:rPr>
        <w:t>ы</w:t>
      </w:r>
      <w:r w:rsidRPr="008C584A">
        <w:rPr>
          <w:rFonts w:ascii="Times New Roman" w:hAnsi="Times New Roman" w:cs="Times New Roman"/>
          <w:b/>
          <w:sz w:val="24"/>
          <w:szCs w:val="24"/>
        </w:rPr>
        <w:t>:</w:t>
      </w:r>
      <w:r w:rsidRPr="008C584A">
        <w:rPr>
          <w:rFonts w:ascii="Times New Roman" w:hAnsi="Times New Roman" w:cs="Times New Roman"/>
          <w:sz w:val="24"/>
          <w:szCs w:val="24"/>
        </w:rPr>
        <w:t xml:space="preserve"> </w:t>
      </w:r>
      <w:r w:rsidRPr="00E67743">
        <w:rPr>
          <w:rFonts w:ascii="Times New Roman" w:hAnsi="Times New Roman" w:cs="Times New Roman"/>
          <w:b/>
          <w:sz w:val="24"/>
          <w:szCs w:val="24"/>
        </w:rPr>
        <w:t>Рудакова Марина Геннадьевна,</w:t>
      </w:r>
      <w:r w:rsidRPr="008C584A">
        <w:rPr>
          <w:rFonts w:ascii="Times New Roman" w:hAnsi="Times New Roman" w:cs="Times New Roman"/>
          <w:sz w:val="24"/>
          <w:szCs w:val="24"/>
        </w:rPr>
        <w:t xml:space="preserve"> заместитель директора по УВР</w:t>
      </w:r>
      <w:r>
        <w:rPr>
          <w:rFonts w:ascii="Times New Roman" w:hAnsi="Times New Roman" w:cs="Times New Roman"/>
          <w:sz w:val="24"/>
          <w:szCs w:val="24"/>
        </w:rPr>
        <w:t xml:space="preserve">, </w:t>
      </w:r>
      <w:r w:rsidRPr="008C584A">
        <w:rPr>
          <w:rFonts w:ascii="Times New Roman" w:hAnsi="Times New Roman" w:cs="Times New Roman"/>
          <w:sz w:val="24"/>
          <w:szCs w:val="24"/>
        </w:rPr>
        <w:t xml:space="preserve"> </w:t>
      </w:r>
      <w:r w:rsidRPr="00E67743">
        <w:rPr>
          <w:rFonts w:ascii="Times New Roman" w:hAnsi="Times New Roman" w:cs="Times New Roman"/>
          <w:b/>
          <w:sz w:val="24"/>
          <w:szCs w:val="24"/>
        </w:rPr>
        <w:t>Кругликова Марина Николаевна</w:t>
      </w:r>
      <w:r w:rsidRPr="008C584A">
        <w:rPr>
          <w:rFonts w:ascii="Times New Roman" w:hAnsi="Times New Roman" w:cs="Times New Roman"/>
          <w:sz w:val="24"/>
          <w:szCs w:val="24"/>
        </w:rPr>
        <w:t>, учитель информатики и технологии</w:t>
      </w:r>
    </w:p>
    <w:p w:rsidR="005F7D04" w:rsidRDefault="005F7D04" w:rsidP="005F7D04">
      <w:pPr>
        <w:shd w:val="clear" w:color="auto" w:fill="FFFFFF" w:themeFill="background1"/>
        <w:tabs>
          <w:tab w:val="left" w:pos="165"/>
          <w:tab w:val="left" w:pos="360"/>
          <w:tab w:val="left" w:pos="540"/>
        </w:tabs>
        <w:ind w:left="750"/>
        <w:jc w:val="both"/>
        <w:rPr>
          <w:rFonts w:ascii="Times New Roman" w:hAnsi="Times New Roman" w:cs="Times New Roman"/>
          <w:sz w:val="24"/>
          <w:szCs w:val="24"/>
        </w:rPr>
      </w:pPr>
    </w:p>
    <w:p w:rsidR="008A1F26" w:rsidRPr="005F7D04" w:rsidRDefault="008A1F26" w:rsidP="005F7D04">
      <w:pPr>
        <w:shd w:val="clear" w:color="auto" w:fill="FFFFFF" w:themeFill="background1"/>
        <w:tabs>
          <w:tab w:val="left" w:pos="165"/>
          <w:tab w:val="left" w:pos="360"/>
          <w:tab w:val="left" w:pos="540"/>
        </w:tabs>
        <w:ind w:left="750"/>
        <w:jc w:val="both"/>
        <w:rPr>
          <w:rFonts w:ascii="Times New Roman" w:hAnsi="Times New Roman" w:cs="Times New Roman"/>
          <w:sz w:val="24"/>
          <w:szCs w:val="24"/>
        </w:rPr>
      </w:pPr>
      <w:r w:rsidRPr="005F7D04">
        <w:rPr>
          <w:rFonts w:ascii="Times New Roman" w:hAnsi="Times New Roman" w:cs="Times New Roman"/>
          <w:sz w:val="24"/>
          <w:szCs w:val="24"/>
        </w:rPr>
        <w:t xml:space="preserve">Сроки </w:t>
      </w:r>
      <w:r w:rsidR="00E67743">
        <w:rPr>
          <w:rFonts w:ascii="Times New Roman" w:hAnsi="Times New Roman" w:cs="Times New Roman"/>
          <w:sz w:val="24"/>
          <w:szCs w:val="24"/>
        </w:rPr>
        <w:t>реализации</w:t>
      </w:r>
      <w:r w:rsidRPr="005F7D04">
        <w:rPr>
          <w:rFonts w:ascii="Times New Roman" w:hAnsi="Times New Roman" w:cs="Times New Roman"/>
          <w:sz w:val="24"/>
          <w:szCs w:val="24"/>
        </w:rPr>
        <w:t>– 2020 – 2024</w:t>
      </w:r>
    </w:p>
    <w:p w:rsidR="007A36AD" w:rsidRDefault="007A36AD" w:rsidP="003A5E0C">
      <w:pPr>
        <w:pStyle w:val="a6"/>
        <w:shd w:val="clear" w:color="auto" w:fill="FFFFFF"/>
        <w:spacing w:before="0" w:after="0"/>
        <w:ind w:left="928"/>
        <w:jc w:val="center"/>
        <w:rPr>
          <w:rStyle w:val="a5"/>
          <w:bCs w:val="0"/>
        </w:rPr>
      </w:pPr>
      <w:bookmarkStart w:id="0" w:name="_GoBack"/>
      <w:bookmarkEnd w:id="0"/>
    </w:p>
    <w:p w:rsidR="002727C6" w:rsidRDefault="002727C6" w:rsidP="00A432C9">
      <w:pPr>
        <w:jc w:val="both"/>
        <w:rPr>
          <w:rFonts w:ascii="Times New Roman" w:hAnsi="Times New Roman" w:cs="Times New Roman"/>
          <w:b/>
          <w:sz w:val="24"/>
          <w:szCs w:val="24"/>
        </w:rPr>
      </w:pPr>
      <w:r>
        <w:rPr>
          <w:rFonts w:ascii="Times New Roman" w:hAnsi="Times New Roman" w:cs="Times New Roman"/>
          <w:b/>
          <w:sz w:val="24"/>
          <w:szCs w:val="24"/>
        </w:rPr>
        <w:t>Ключевые участники</w:t>
      </w:r>
    </w:p>
    <w:p w:rsidR="002727C6" w:rsidRPr="002727C6" w:rsidRDefault="002727C6" w:rsidP="00A432C9">
      <w:pPr>
        <w:jc w:val="both"/>
        <w:rPr>
          <w:rFonts w:ascii="Times New Roman" w:hAnsi="Times New Roman" w:cs="Times New Roman"/>
          <w:sz w:val="24"/>
          <w:szCs w:val="24"/>
        </w:rPr>
      </w:pPr>
      <w:r w:rsidRPr="002727C6">
        <w:rPr>
          <w:rFonts w:ascii="Times New Roman" w:hAnsi="Times New Roman" w:cs="Times New Roman"/>
          <w:sz w:val="24"/>
          <w:szCs w:val="24"/>
        </w:rPr>
        <w:t>Педагоги, обучающиеся</w:t>
      </w:r>
      <w:r w:rsidR="008002EC">
        <w:rPr>
          <w:rFonts w:ascii="Times New Roman" w:hAnsi="Times New Roman" w:cs="Times New Roman"/>
          <w:sz w:val="24"/>
          <w:szCs w:val="24"/>
        </w:rPr>
        <w:t>, родители</w:t>
      </w:r>
    </w:p>
    <w:p w:rsidR="005533AC" w:rsidRDefault="005533AC" w:rsidP="002727C6">
      <w:pPr>
        <w:shd w:val="clear" w:color="auto" w:fill="FFFFFF" w:themeFill="background1"/>
        <w:tabs>
          <w:tab w:val="left" w:pos="165"/>
          <w:tab w:val="left" w:pos="360"/>
          <w:tab w:val="left" w:pos="540"/>
        </w:tabs>
        <w:spacing w:line="240" w:lineRule="auto"/>
        <w:jc w:val="both"/>
        <w:rPr>
          <w:rFonts w:ascii="Times New Roman" w:hAnsi="Times New Roman" w:cs="Times New Roman"/>
          <w:b/>
          <w:sz w:val="24"/>
          <w:szCs w:val="24"/>
        </w:rPr>
      </w:pPr>
    </w:p>
    <w:p w:rsidR="005533AC" w:rsidRDefault="005533AC" w:rsidP="002727C6">
      <w:pPr>
        <w:shd w:val="clear" w:color="auto" w:fill="FFFFFF" w:themeFill="background1"/>
        <w:tabs>
          <w:tab w:val="left" w:pos="165"/>
          <w:tab w:val="left" w:pos="360"/>
          <w:tab w:val="left" w:pos="540"/>
        </w:tabs>
        <w:spacing w:line="240" w:lineRule="auto"/>
        <w:jc w:val="both"/>
        <w:rPr>
          <w:rFonts w:ascii="Times New Roman" w:hAnsi="Times New Roman" w:cs="Times New Roman"/>
          <w:b/>
          <w:sz w:val="24"/>
          <w:szCs w:val="24"/>
        </w:rPr>
      </w:pPr>
    </w:p>
    <w:p w:rsidR="005533AC" w:rsidRDefault="005533AC" w:rsidP="002727C6">
      <w:pPr>
        <w:shd w:val="clear" w:color="auto" w:fill="FFFFFF" w:themeFill="background1"/>
        <w:tabs>
          <w:tab w:val="left" w:pos="165"/>
          <w:tab w:val="left" w:pos="360"/>
          <w:tab w:val="left" w:pos="540"/>
        </w:tabs>
        <w:spacing w:line="240" w:lineRule="auto"/>
        <w:jc w:val="both"/>
        <w:rPr>
          <w:rFonts w:ascii="Times New Roman" w:hAnsi="Times New Roman" w:cs="Times New Roman"/>
          <w:b/>
          <w:sz w:val="24"/>
          <w:szCs w:val="24"/>
        </w:rPr>
      </w:pPr>
    </w:p>
    <w:p w:rsidR="005533AC" w:rsidRDefault="005533AC" w:rsidP="002727C6">
      <w:pPr>
        <w:shd w:val="clear" w:color="auto" w:fill="FFFFFF" w:themeFill="background1"/>
        <w:tabs>
          <w:tab w:val="left" w:pos="165"/>
          <w:tab w:val="left" w:pos="360"/>
          <w:tab w:val="left" w:pos="540"/>
        </w:tabs>
        <w:spacing w:line="240" w:lineRule="auto"/>
        <w:jc w:val="both"/>
        <w:rPr>
          <w:rFonts w:ascii="Times New Roman" w:hAnsi="Times New Roman" w:cs="Times New Roman"/>
          <w:b/>
          <w:sz w:val="24"/>
          <w:szCs w:val="24"/>
        </w:rPr>
      </w:pPr>
    </w:p>
    <w:p w:rsidR="002727C6" w:rsidRPr="001F30B8" w:rsidRDefault="002727C6" w:rsidP="002727C6">
      <w:pPr>
        <w:shd w:val="clear" w:color="auto" w:fill="FFFFFF" w:themeFill="background1"/>
        <w:tabs>
          <w:tab w:val="left" w:pos="165"/>
          <w:tab w:val="left" w:pos="360"/>
          <w:tab w:val="left" w:pos="540"/>
        </w:tabs>
        <w:spacing w:line="240" w:lineRule="auto"/>
        <w:jc w:val="both"/>
        <w:rPr>
          <w:rFonts w:ascii="Times New Roman" w:hAnsi="Times New Roman" w:cs="Times New Roman"/>
          <w:sz w:val="24"/>
          <w:szCs w:val="24"/>
        </w:rPr>
      </w:pPr>
      <w:r w:rsidRPr="00A4357F">
        <w:rPr>
          <w:rFonts w:ascii="Times New Roman" w:hAnsi="Times New Roman" w:cs="Times New Roman"/>
          <w:b/>
          <w:sz w:val="24"/>
          <w:szCs w:val="24"/>
        </w:rPr>
        <w:t>Проблема</w:t>
      </w:r>
      <w:r>
        <w:rPr>
          <w:rFonts w:ascii="Times New Roman" w:hAnsi="Times New Roman" w:cs="Times New Roman"/>
          <w:b/>
          <w:sz w:val="24"/>
          <w:szCs w:val="24"/>
        </w:rPr>
        <w:t xml:space="preserve">: </w:t>
      </w:r>
      <w:r w:rsidRPr="001F30B8">
        <w:rPr>
          <w:rFonts w:ascii="Times New Roman" w:hAnsi="Times New Roman" w:cs="Times New Roman"/>
          <w:sz w:val="24"/>
          <w:szCs w:val="24"/>
        </w:rPr>
        <w:t>государственный заказ, социальный заказ общества</w:t>
      </w:r>
      <w:r>
        <w:rPr>
          <w:rFonts w:ascii="Times New Roman" w:hAnsi="Times New Roman" w:cs="Times New Roman"/>
          <w:sz w:val="24"/>
          <w:szCs w:val="24"/>
        </w:rPr>
        <w:t xml:space="preserve"> – гражданин, полноценно работающий в условиях глобальной информатизации и реальное отсутствие качественно подготовленных ресурсов (человеческий ресурс - ученик, родитель, учитель; технический ресурс), полноценно заинтересованных субъектов образовательного процесса </w:t>
      </w:r>
      <w:r w:rsidRPr="002444C9">
        <w:rPr>
          <w:rFonts w:ascii="Times New Roman" w:hAnsi="Times New Roman" w:cs="Times New Roman"/>
          <w:sz w:val="24"/>
          <w:szCs w:val="24"/>
        </w:rPr>
        <w:t>в</w:t>
      </w:r>
      <w:r>
        <w:rPr>
          <w:rFonts w:ascii="Times New Roman" w:hAnsi="Times New Roman" w:cs="Times New Roman"/>
          <w:sz w:val="24"/>
          <w:szCs w:val="24"/>
        </w:rPr>
        <w:t xml:space="preserve"> использовании современных цифровых технологий </w:t>
      </w:r>
    </w:p>
    <w:p w:rsidR="002727C6" w:rsidRDefault="002727C6" w:rsidP="002727C6">
      <w:pPr>
        <w:shd w:val="clear" w:color="auto" w:fill="FFFFFF" w:themeFill="background1"/>
        <w:tabs>
          <w:tab w:val="left" w:pos="165"/>
          <w:tab w:val="left" w:pos="360"/>
          <w:tab w:val="left" w:pos="540"/>
        </w:tabs>
        <w:jc w:val="both"/>
        <w:rPr>
          <w:rFonts w:ascii="Times New Roman" w:hAnsi="Times New Roman" w:cs="Times New Roman"/>
          <w:b/>
          <w:sz w:val="24"/>
          <w:szCs w:val="24"/>
        </w:rPr>
      </w:pPr>
      <w:r>
        <w:rPr>
          <w:rFonts w:ascii="Times New Roman" w:hAnsi="Times New Roman" w:cs="Times New Roman"/>
          <w:b/>
          <w:sz w:val="24"/>
          <w:szCs w:val="24"/>
        </w:rPr>
        <w:t xml:space="preserve">Цели как результат: </w:t>
      </w:r>
    </w:p>
    <w:p w:rsidR="002727C6" w:rsidRPr="00BA2E33" w:rsidRDefault="002727C6" w:rsidP="00E15D23">
      <w:pPr>
        <w:pStyle w:val="a3"/>
        <w:numPr>
          <w:ilvl w:val="0"/>
          <w:numId w:val="5"/>
        </w:numPr>
        <w:spacing w:after="0" w:line="240" w:lineRule="auto"/>
        <w:ind w:left="0" w:firstLine="0"/>
        <w:jc w:val="both"/>
        <w:rPr>
          <w:rFonts w:ascii="Times New Roman" w:hAnsi="Times New Roman" w:cs="Times New Roman"/>
          <w:sz w:val="24"/>
          <w:szCs w:val="24"/>
          <w:shd w:val="clear" w:color="auto" w:fill="FFFFFF"/>
        </w:rPr>
      </w:pPr>
      <w:r w:rsidRPr="00BA2E33">
        <w:rPr>
          <w:rFonts w:ascii="Times New Roman" w:hAnsi="Times New Roman" w:cs="Times New Roman"/>
          <w:b/>
          <w:sz w:val="24"/>
          <w:szCs w:val="24"/>
        </w:rPr>
        <w:t>для ученика:</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расширение возможностей построения образовательной траектории;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доступ к самым современным образовательным ресурсам;</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 растворение рамок образовательных организаций до масштабов всего мира.</w:t>
      </w:r>
    </w:p>
    <w:p w:rsidR="002727C6" w:rsidRPr="00BA2E33" w:rsidRDefault="002727C6" w:rsidP="00E15D23">
      <w:pPr>
        <w:pStyle w:val="a3"/>
        <w:numPr>
          <w:ilvl w:val="0"/>
          <w:numId w:val="5"/>
        </w:numPr>
        <w:spacing w:after="0" w:line="240" w:lineRule="auto"/>
        <w:ind w:left="0" w:firstLine="0"/>
        <w:jc w:val="both"/>
        <w:rPr>
          <w:rFonts w:ascii="Times New Roman" w:hAnsi="Times New Roman" w:cs="Times New Roman"/>
          <w:b/>
          <w:sz w:val="24"/>
          <w:szCs w:val="24"/>
        </w:rPr>
      </w:pPr>
      <w:r w:rsidRPr="00BA2E33">
        <w:rPr>
          <w:rFonts w:ascii="Times New Roman" w:hAnsi="Times New Roman" w:cs="Times New Roman"/>
          <w:b/>
          <w:sz w:val="24"/>
          <w:szCs w:val="24"/>
        </w:rPr>
        <w:t xml:space="preserve">для родителя: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расширение образовательных возможностей для ребенка;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снижение издержек за счет повышения конкуренции на рынке образования;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повышение прозрачности образовательного процесса;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облегчение коммуникации со всеми участниками образовательного процесса.</w:t>
      </w:r>
    </w:p>
    <w:p w:rsidR="002727C6" w:rsidRPr="00BA2E33" w:rsidRDefault="002727C6" w:rsidP="00E15D23">
      <w:pPr>
        <w:pStyle w:val="a3"/>
        <w:numPr>
          <w:ilvl w:val="0"/>
          <w:numId w:val="5"/>
        </w:numPr>
        <w:spacing w:after="0" w:line="240" w:lineRule="auto"/>
        <w:ind w:left="0" w:firstLine="0"/>
        <w:jc w:val="both"/>
        <w:rPr>
          <w:rFonts w:ascii="Times New Roman" w:hAnsi="Times New Roman" w:cs="Times New Roman"/>
          <w:sz w:val="24"/>
          <w:szCs w:val="24"/>
          <w:shd w:val="clear" w:color="auto" w:fill="FFFFFF"/>
        </w:rPr>
      </w:pPr>
      <w:r w:rsidRPr="00BA2E33">
        <w:rPr>
          <w:rFonts w:ascii="Times New Roman" w:hAnsi="Times New Roman" w:cs="Times New Roman"/>
          <w:b/>
          <w:sz w:val="24"/>
          <w:szCs w:val="24"/>
          <w:shd w:val="clear" w:color="auto" w:fill="FFFFFF"/>
        </w:rPr>
        <w:t>для учителя:</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снижение бюрократической нагрузки за счет ее автоматизации;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снижение рутинной нагрузки по контролю выполнения заданий учениками за счет автоматизации;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повышение удобства мониторинга за образовательным процессом;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формирование новых возможностей организации образовательного процесса;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формирование новых условий для мотивации учеников при создании и выполнении заданий;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формирование новых условий для переноса активности образовательного процесса на ученика; </w:t>
      </w:r>
    </w:p>
    <w:p w:rsidR="002727C6" w:rsidRPr="00BA2E33" w:rsidRDefault="002727C6" w:rsidP="00E15D23">
      <w:pPr>
        <w:pStyle w:val="a3"/>
        <w:numPr>
          <w:ilvl w:val="1"/>
          <w:numId w:val="5"/>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облегчение условий формирования индивидуальной образовательной траектории ученика.</w:t>
      </w:r>
    </w:p>
    <w:p w:rsidR="002727C6" w:rsidRPr="00BA2E33" w:rsidRDefault="002727C6" w:rsidP="00E15D23">
      <w:pPr>
        <w:pStyle w:val="a3"/>
        <w:numPr>
          <w:ilvl w:val="0"/>
          <w:numId w:val="5"/>
        </w:numPr>
        <w:spacing w:after="0" w:line="240" w:lineRule="auto"/>
        <w:ind w:left="0" w:firstLine="0"/>
        <w:jc w:val="both"/>
        <w:rPr>
          <w:rFonts w:ascii="Times New Roman" w:hAnsi="Times New Roman" w:cs="Times New Roman"/>
          <w:b/>
          <w:sz w:val="24"/>
          <w:szCs w:val="24"/>
          <w:shd w:val="clear" w:color="auto" w:fill="FFFFFF"/>
        </w:rPr>
      </w:pPr>
      <w:r w:rsidRPr="00BA2E33">
        <w:rPr>
          <w:rFonts w:ascii="Times New Roman" w:hAnsi="Times New Roman" w:cs="Times New Roman"/>
          <w:b/>
          <w:sz w:val="24"/>
          <w:szCs w:val="24"/>
          <w:shd w:val="clear" w:color="auto" w:fill="FFFFFF"/>
        </w:rPr>
        <w:t xml:space="preserve">для лицея: </w:t>
      </w:r>
    </w:p>
    <w:p w:rsidR="002727C6" w:rsidRPr="00BA2E33" w:rsidRDefault="002727C6" w:rsidP="00E15D23">
      <w:pPr>
        <w:pStyle w:val="a3"/>
        <w:numPr>
          <w:ilvl w:val="1"/>
          <w:numId w:val="6"/>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повышение эффективности использования ресурсов за счет переноса части нагрузки на ИТ; </w:t>
      </w:r>
    </w:p>
    <w:p w:rsidR="002727C6" w:rsidRPr="00BA2E33" w:rsidRDefault="002727C6" w:rsidP="00E15D23">
      <w:pPr>
        <w:pStyle w:val="a3"/>
        <w:numPr>
          <w:ilvl w:val="1"/>
          <w:numId w:val="6"/>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расширение возможностей образовательного предложения за счет сетевой организации процесса; </w:t>
      </w:r>
    </w:p>
    <w:p w:rsidR="002727C6" w:rsidRPr="00BA2E33" w:rsidRDefault="002727C6" w:rsidP="00E15D23">
      <w:pPr>
        <w:pStyle w:val="a3"/>
        <w:numPr>
          <w:ilvl w:val="1"/>
          <w:numId w:val="6"/>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снижение бюрократической нагрузки за счет автоматизации; </w:t>
      </w:r>
    </w:p>
    <w:p w:rsidR="002727C6" w:rsidRPr="00BA2E33" w:rsidRDefault="002727C6" w:rsidP="00E15D23">
      <w:pPr>
        <w:pStyle w:val="a3"/>
        <w:numPr>
          <w:ilvl w:val="1"/>
          <w:numId w:val="6"/>
        </w:numPr>
        <w:spacing w:after="0" w:line="240" w:lineRule="auto"/>
        <w:ind w:left="709" w:hanging="283"/>
        <w:jc w:val="both"/>
        <w:rPr>
          <w:rFonts w:ascii="Times New Roman" w:hAnsi="Times New Roman" w:cs="Times New Roman"/>
          <w:sz w:val="24"/>
          <w:szCs w:val="24"/>
          <w:shd w:val="clear" w:color="auto" w:fill="FFFFFF"/>
        </w:rPr>
      </w:pPr>
      <w:r w:rsidRPr="00BA2E33">
        <w:rPr>
          <w:rFonts w:ascii="Times New Roman" w:hAnsi="Times New Roman" w:cs="Times New Roman"/>
          <w:sz w:val="24"/>
          <w:szCs w:val="24"/>
          <w:shd w:val="clear" w:color="auto" w:fill="FFFFFF"/>
        </w:rPr>
        <w:t xml:space="preserve">расширение возможностей коммуникации со всеми участниками образовательного процесса. </w:t>
      </w:r>
    </w:p>
    <w:p w:rsidR="00E15D23" w:rsidRDefault="00E15D23" w:rsidP="00A432C9">
      <w:pPr>
        <w:jc w:val="both"/>
        <w:rPr>
          <w:rFonts w:ascii="Times New Roman" w:hAnsi="Times New Roman" w:cs="Times New Roman"/>
          <w:b/>
          <w:sz w:val="24"/>
          <w:szCs w:val="24"/>
        </w:rPr>
      </w:pPr>
    </w:p>
    <w:p w:rsidR="002727C6" w:rsidRDefault="002727C6" w:rsidP="00A432C9">
      <w:pPr>
        <w:jc w:val="both"/>
        <w:rPr>
          <w:rFonts w:ascii="Times New Roman" w:hAnsi="Times New Roman" w:cs="Times New Roman"/>
          <w:b/>
          <w:sz w:val="24"/>
          <w:szCs w:val="24"/>
        </w:rPr>
      </w:pPr>
      <w:proofErr w:type="spellStart"/>
      <w:r>
        <w:rPr>
          <w:rFonts w:ascii="Times New Roman" w:hAnsi="Times New Roman" w:cs="Times New Roman"/>
          <w:b/>
          <w:sz w:val="24"/>
          <w:szCs w:val="24"/>
        </w:rPr>
        <w:t>Контроллинг</w:t>
      </w:r>
      <w:proofErr w:type="spellEnd"/>
    </w:p>
    <w:p w:rsidR="008002EC" w:rsidRDefault="008002EC" w:rsidP="00800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Сообразно мировым  позициям мы живем в мире нестабильном, неопределенном, сложном и неоднозначном  -</w:t>
      </w:r>
      <w:r w:rsidRPr="00A51680">
        <w:rPr>
          <w:rFonts w:ascii="Times New Roman" w:hAnsi="Times New Roman" w:cs="Times New Roman"/>
          <w:sz w:val="24"/>
          <w:szCs w:val="24"/>
        </w:rPr>
        <w:t xml:space="preserve"> </w:t>
      </w:r>
      <w:r>
        <w:rPr>
          <w:rFonts w:ascii="Times New Roman" w:hAnsi="Times New Roman" w:cs="Times New Roman"/>
          <w:sz w:val="24"/>
          <w:szCs w:val="24"/>
          <w:lang w:val="en-US"/>
        </w:rPr>
        <w:t>VUCA</w:t>
      </w:r>
      <w:r>
        <w:rPr>
          <w:rFonts w:ascii="Times New Roman" w:hAnsi="Times New Roman" w:cs="Times New Roman"/>
          <w:sz w:val="24"/>
          <w:szCs w:val="24"/>
        </w:rPr>
        <w:t>-мире. Это непредсказуемый мир, и что грядет завтра, - предсказать невозможно.  Метод «</w:t>
      </w:r>
      <w:proofErr w:type="spellStart"/>
      <w:r>
        <w:rPr>
          <w:rFonts w:ascii="Times New Roman" w:hAnsi="Times New Roman" w:cs="Times New Roman"/>
          <w:sz w:val="24"/>
          <w:szCs w:val="24"/>
        </w:rPr>
        <w:t>Кеневин</w:t>
      </w:r>
      <w:proofErr w:type="spellEnd"/>
      <w:r>
        <w:rPr>
          <w:rFonts w:ascii="Times New Roman" w:hAnsi="Times New Roman" w:cs="Times New Roman"/>
          <w:sz w:val="24"/>
          <w:szCs w:val="24"/>
        </w:rPr>
        <w:t>» как  метод оценки задач позволит нам в Программе развития выделить следующие этапы реализации</w:t>
      </w:r>
    </w:p>
    <w:p w:rsidR="008002EC" w:rsidRDefault="008002EC" w:rsidP="008002EC">
      <w:pPr>
        <w:spacing w:after="0" w:line="240" w:lineRule="auto"/>
        <w:jc w:val="both"/>
        <w:rPr>
          <w:rFonts w:ascii="Times New Roman" w:hAnsi="Times New Roman" w:cs="Times New Roman"/>
          <w:sz w:val="24"/>
          <w:szCs w:val="24"/>
        </w:rPr>
      </w:pPr>
      <w:r w:rsidRPr="006A5D89">
        <w:rPr>
          <w:rFonts w:ascii="Times New Roman" w:hAnsi="Times New Roman" w:cs="Times New Roman"/>
          <w:sz w:val="24"/>
          <w:szCs w:val="24"/>
        </w:rPr>
        <w:lastRenderedPageBreak/>
        <w:t>Этап 1</w:t>
      </w:r>
      <w:r>
        <w:rPr>
          <w:rFonts w:ascii="Times New Roman" w:hAnsi="Times New Roman" w:cs="Times New Roman"/>
          <w:sz w:val="24"/>
          <w:szCs w:val="24"/>
        </w:rPr>
        <w:t>. Хаотичный «действуй – осознай - реагируй»</w:t>
      </w:r>
      <w:r w:rsidRPr="006A5D89">
        <w:rPr>
          <w:rFonts w:ascii="Times New Roman" w:hAnsi="Times New Roman" w:cs="Times New Roman"/>
          <w:sz w:val="24"/>
          <w:szCs w:val="24"/>
        </w:rPr>
        <w:t xml:space="preserve">,  </w:t>
      </w:r>
      <w:r>
        <w:rPr>
          <w:rFonts w:ascii="Times New Roman" w:hAnsi="Times New Roman" w:cs="Times New Roman"/>
          <w:sz w:val="24"/>
          <w:szCs w:val="24"/>
        </w:rPr>
        <w:t xml:space="preserve">этап создания новых практик, апрель 2020 – апрель 2021 </w:t>
      </w:r>
    </w:p>
    <w:p w:rsidR="008002EC" w:rsidRDefault="008002EC" w:rsidP="00800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 2. Запутанный «исследуй – осознай - реагируй», этап экспериментов, апрель 2021 – апрель 2022</w:t>
      </w:r>
    </w:p>
    <w:p w:rsidR="008002EC" w:rsidRDefault="008002EC" w:rsidP="00800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 3. Сложный упорядоченный «осознай – проанализируй - реагируй», этап отбора и отработки хороших практик, апрель 2022 – апрель 2023</w:t>
      </w:r>
    </w:p>
    <w:p w:rsidR="008002EC" w:rsidRDefault="008002EC" w:rsidP="008002E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Этап 4. Простой упорядоченный «осознай – </w:t>
      </w:r>
      <w:proofErr w:type="spellStart"/>
      <w:r>
        <w:rPr>
          <w:rFonts w:ascii="Times New Roman" w:hAnsi="Times New Roman" w:cs="Times New Roman"/>
          <w:sz w:val="24"/>
          <w:szCs w:val="24"/>
        </w:rPr>
        <w:t>категоризируй</w:t>
      </w:r>
      <w:proofErr w:type="spellEnd"/>
      <w:r>
        <w:rPr>
          <w:rFonts w:ascii="Times New Roman" w:hAnsi="Times New Roman" w:cs="Times New Roman"/>
          <w:sz w:val="24"/>
          <w:szCs w:val="24"/>
        </w:rPr>
        <w:t xml:space="preserve"> - реагируй», этап отбора и описания лучших практик, апрель 2023 – апрель 2024</w:t>
      </w:r>
    </w:p>
    <w:p w:rsidR="003A29AD" w:rsidRDefault="003A29AD" w:rsidP="003A29AD">
      <w:pPr>
        <w:pStyle w:val="a3"/>
        <w:tabs>
          <w:tab w:val="left" w:pos="-426"/>
        </w:tabs>
        <w:spacing w:line="240" w:lineRule="auto"/>
        <w:ind w:left="-284" w:firstLine="426"/>
        <w:jc w:val="both"/>
        <w:rPr>
          <w:rFonts w:ascii="Times New Roman" w:hAnsi="Times New Roman" w:cs="Times New Roman"/>
          <w:b/>
          <w:sz w:val="24"/>
          <w:szCs w:val="24"/>
        </w:rPr>
      </w:pPr>
    </w:p>
    <w:p w:rsidR="003A29AD" w:rsidRPr="005F2C76" w:rsidRDefault="003A29AD" w:rsidP="003A29AD">
      <w:pPr>
        <w:pStyle w:val="a3"/>
        <w:tabs>
          <w:tab w:val="left" w:pos="-426"/>
        </w:tabs>
        <w:spacing w:line="240" w:lineRule="auto"/>
        <w:ind w:left="-284" w:firstLine="426"/>
        <w:jc w:val="both"/>
        <w:rPr>
          <w:rFonts w:ascii="Times New Roman" w:hAnsi="Times New Roman" w:cs="Times New Roman"/>
          <w:b/>
          <w:bCs/>
          <w:sz w:val="24"/>
          <w:szCs w:val="24"/>
        </w:rPr>
      </w:pPr>
      <w:r w:rsidRPr="005F2C76">
        <w:rPr>
          <w:rFonts w:ascii="Times New Roman" w:hAnsi="Times New Roman" w:cs="Times New Roman"/>
          <w:b/>
          <w:sz w:val="24"/>
          <w:szCs w:val="24"/>
        </w:rPr>
        <w:t xml:space="preserve">Описание сути проекта на основе </w:t>
      </w:r>
      <w:r w:rsidRPr="0094168B">
        <w:rPr>
          <w:rStyle w:val="a5"/>
          <w:rFonts w:ascii="Times New Roman" w:hAnsi="Times New Roman" w:cs="Times New Roman"/>
          <w:sz w:val="24"/>
          <w:szCs w:val="24"/>
        </w:rPr>
        <w:t>«апгрейда», что</w:t>
      </w:r>
      <w:r w:rsidRPr="005F2C76">
        <w:rPr>
          <w:rStyle w:val="a5"/>
          <w:rFonts w:ascii="Times New Roman" w:hAnsi="Times New Roman" w:cs="Times New Roman"/>
          <w:sz w:val="24"/>
          <w:szCs w:val="24"/>
        </w:rPr>
        <w:t xml:space="preserve"> </w:t>
      </w:r>
      <w:r w:rsidRPr="005F2C76">
        <w:rPr>
          <w:rFonts w:ascii="Times New Roman" w:hAnsi="Times New Roman" w:cs="Times New Roman"/>
          <w:b/>
          <w:sz w:val="24"/>
          <w:szCs w:val="24"/>
        </w:rPr>
        <w:t xml:space="preserve"> дословно означает «повышение класса», а по сути – улучшение чего-либо</w:t>
      </w:r>
    </w:p>
    <w:p w:rsidR="00A432C9" w:rsidRPr="00BA2E33" w:rsidRDefault="00A432C9" w:rsidP="00A432C9">
      <w:pPr>
        <w:jc w:val="both"/>
        <w:rPr>
          <w:rFonts w:ascii="Times New Roman" w:hAnsi="Times New Roman" w:cs="Times New Roman"/>
          <w:b/>
          <w:sz w:val="24"/>
          <w:szCs w:val="24"/>
        </w:rPr>
      </w:pPr>
      <w:proofErr w:type="spellStart"/>
      <w:r>
        <w:rPr>
          <w:rFonts w:ascii="Times New Roman" w:hAnsi="Times New Roman" w:cs="Times New Roman"/>
          <w:b/>
          <w:sz w:val="24"/>
          <w:szCs w:val="24"/>
        </w:rPr>
        <w:t>Предпроектный</w:t>
      </w:r>
      <w:proofErr w:type="spellEnd"/>
      <w:r>
        <w:rPr>
          <w:rFonts w:ascii="Times New Roman" w:hAnsi="Times New Roman" w:cs="Times New Roman"/>
          <w:b/>
          <w:sz w:val="24"/>
          <w:szCs w:val="24"/>
        </w:rPr>
        <w:t xml:space="preserve"> анализ </w:t>
      </w:r>
    </w:p>
    <w:p w:rsidR="00A432C9" w:rsidRPr="002727C6" w:rsidRDefault="00A432C9" w:rsidP="00DC4D08">
      <w:pPr>
        <w:pStyle w:val="a6"/>
        <w:shd w:val="clear" w:color="auto" w:fill="FFFFFF"/>
        <w:spacing w:before="0" w:after="0" w:line="240" w:lineRule="auto"/>
        <w:ind w:left="-567" w:firstLine="708"/>
        <w:jc w:val="both"/>
        <w:textAlignment w:val="baseline"/>
        <w:rPr>
          <w:color w:val="auto"/>
        </w:rPr>
      </w:pPr>
      <w:r w:rsidRPr="002727C6">
        <w:rPr>
          <w:color w:val="auto"/>
          <w:bdr w:val="none" w:sz="0" w:space="0" w:color="auto" w:frame="1"/>
        </w:rPr>
        <w:t>Цифровая образовательная среда лицея предполагает набор ИКТ-инструментов, использование которых должно носить системный порядок и удовлетворять требованиям ФГОС к формированию условий реализации основной образовательной программы основного общего и среднего общего образования, способствует достижению обучающимися планируемых личностных, метапредметных, предметных результатов обучения.</w:t>
      </w:r>
    </w:p>
    <w:p w:rsidR="00A432C9" w:rsidRPr="002727C6" w:rsidRDefault="00A432C9" w:rsidP="00DC4D08">
      <w:pPr>
        <w:pStyle w:val="a6"/>
        <w:shd w:val="clear" w:color="auto" w:fill="FFFFFF"/>
        <w:spacing w:before="0" w:after="0" w:line="240" w:lineRule="auto"/>
        <w:ind w:left="-567" w:firstLine="708"/>
        <w:jc w:val="both"/>
        <w:textAlignment w:val="baseline"/>
        <w:rPr>
          <w:color w:val="auto"/>
          <w:bdr w:val="none" w:sz="0" w:space="0" w:color="auto" w:frame="1"/>
        </w:rPr>
      </w:pPr>
      <w:r w:rsidRPr="002727C6">
        <w:rPr>
          <w:color w:val="auto"/>
          <w:bdr w:val="none" w:sz="0" w:space="0" w:color="auto" w:frame="1"/>
        </w:rPr>
        <w:t>Цифровая образовательная среда лицея - единое пространство коммуникации для всех участников образовательных отношений, действенный инструмент управления качеством реализации образовательных программ, работой педагогического коллектива.</w:t>
      </w:r>
    </w:p>
    <w:p w:rsidR="00A432C9" w:rsidRPr="002727C6" w:rsidRDefault="00A432C9" w:rsidP="00DC4D08">
      <w:pPr>
        <w:shd w:val="clear" w:color="auto" w:fill="FFFFFF"/>
        <w:spacing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2727C6">
        <w:rPr>
          <w:rFonts w:ascii="Times New Roman" w:eastAsia="Times New Roman" w:hAnsi="Times New Roman" w:cs="Times New Roman"/>
          <w:sz w:val="24"/>
          <w:szCs w:val="24"/>
          <w:bdr w:val="none" w:sz="0" w:space="0" w:color="auto" w:frame="1"/>
          <w:lang w:eastAsia="ru-RU"/>
        </w:rPr>
        <w:t>Основными структурными компонентам цифровой образовательной среды лицея являются:</w:t>
      </w:r>
    </w:p>
    <w:p w:rsidR="00A432C9" w:rsidRPr="00BA2E33" w:rsidRDefault="00A432C9" w:rsidP="00DC4D08">
      <w:pPr>
        <w:numPr>
          <w:ilvl w:val="0"/>
          <w:numId w:val="7"/>
        </w:numPr>
        <w:shd w:val="clear" w:color="auto" w:fill="FFFFFF"/>
        <w:tabs>
          <w:tab w:val="clear" w:pos="1778"/>
          <w:tab w:val="num" w:pos="709"/>
        </w:tabs>
        <w:spacing w:after="160" w:line="240" w:lineRule="auto"/>
        <w:ind w:left="-567" w:firstLine="0"/>
        <w:jc w:val="both"/>
        <w:textAlignment w:val="baseline"/>
        <w:rPr>
          <w:rFonts w:ascii="Times New Roman" w:eastAsia="Times New Roman" w:hAnsi="Times New Roman" w:cs="Times New Roman"/>
          <w:b/>
          <w:sz w:val="24"/>
          <w:szCs w:val="24"/>
          <w:bdr w:val="none" w:sz="0" w:space="0" w:color="auto" w:frame="1"/>
          <w:lang w:eastAsia="ru-RU"/>
        </w:rPr>
      </w:pPr>
      <w:r w:rsidRPr="00BA2E33">
        <w:rPr>
          <w:rFonts w:ascii="Times New Roman" w:eastAsia="Times New Roman" w:hAnsi="Times New Roman" w:cs="Times New Roman"/>
          <w:b/>
          <w:sz w:val="24"/>
          <w:szCs w:val="24"/>
          <w:bdr w:val="none" w:sz="0" w:space="0" w:color="auto" w:frame="1"/>
          <w:lang w:eastAsia="ru-RU"/>
        </w:rPr>
        <w:t>техническое обеспечение</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xml:space="preserve">В лицее созданы технические условия для реализации цифровизации образовательной среды: </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имеются 2 мобильных компьютерных класса с возможностью работы в автономной локальной сети мобильного класса и сети лицея, 1 стационарный компьютерный класс;</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xml:space="preserve">- аудитории оснащены точкой доступа </w:t>
      </w:r>
      <w:proofErr w:type="spellStart"/>
      <w:r w:rsidRPr="00BA2E33">
        <w:rPr>
          <w:rFonts w:ascii="Times New Roman" w:eastAsia="Times New Roman" w:hAnsi="Times New Roman" w:cs="Times New Roman"/>
          <w:sz w:val="24"/>
          <w:szCs w:val="24"/>
          <w:bdr w:val="none" w:sz="0" w:space="0" w:color="auto" w:frame="1"/>
          <w:lang w:val="en-US" w:eastAsia="ru-RU"/>
        </w:rPr>
        <w:t>wi</w:t>
      </w:r>
      <w:proofErr w:type="spellEnd"/>
      <w:r w:rsidRPr="00BA2E33">
        <w:rPr>
          <w:rFonts w:ascii="Times New Roman" w:eastAsia="Times New Roman" w:hAnsi="Times New Roman" w:cs="Times New Roman"/>
          <w:sz w:val="24"/>
          <w:szCs w:val="24"/>
          <w:bdr w:val="none" w:sz="0" w:space="0" w:color="auto" w:frame="1"/>
          <w:lang w:eastAsia="ru-RU"/>
        </w:rPr>
        <w:t>-</w:t>
      </w:r>
      <w:r w:rsidRPr="00BA2E33">
        <w:rPr>
          <w:rFonts w:ascii="Times New Roman" w:eastAsia="Times New Roman" w:hAnsi="Times New Roman" w:cs="Times New Roman"/>
          <w:sz w:val="24"/>
          <w:szCs w:val="24"/>
          <w:bdr w:val="none" w:sz="0" w:space="0" w:color="auto" w:frame="1"/>
          <w:lang w:val="en-US" w:eastAsia="ru-RU"/>
        </w:rPr>
        <w:t>fi</w:t>
      </w:r>
      <w:r w:rsidRPr="00BA2E33">
        <w:rPr>
          <w:rFonts w:ascii="Times New Roman" w:eastAsia="Times New Roman" w:hAnsi="Times New Roman" w:cs="Times New Roman"/>
          <w:sz w:val="24"/>
          <w:szCs w:val="24"/>
          <w:bdr w:val="none" w:sz="0" w:space="0" w:color="auto" w:frame="1"/>
          <w:lang w:eastAsia="ru-RU"/>
        </w:rPr>
        <w:t>;</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xml:space="preserve">- общее количество единиц компьютерной техники – 55 </w:t>
      </w:r>
      <w:proofErr w:type="spellStart"/>
      <w:r w:rsidRPr="00BA2E33">
        <w:rPr>
          <w:rFonts w:ascii="Times New Roman" w:eastAsia="Times New Roman" w:hAnsi="Times New Roman" w:cs="Times New Roman"/>
          <w:sz w:val="24"/>
          <w:szCs w:val="24"/>
          <w:bdr w:val="none" w:sz="0" w:space="0" w:color="auto" w:frame="1"/>
          <w:lang w:eastAsia="ru-RU"/>
        </w:rPr>
        <w:t>шт</w:t>
      </w:r>
      <w:proofErr w:type="spellEnd"/>
      <w:r w:rsidRPr="00BA2E33">
        <w:rPr>
          <w:rFonts w:ascii="Times New Roman" w:eastAsia="Times New Roman" w:hAnsi="Times New Roman" w:cs="Times New Roman"/>
          <w:sz w:val="24"/>
          <w:szCs w:val="24"/>
          <w:bdr w:val="none" w:sz="0" w:space="0" w:color="auto" w:frame="1"/>
          <w:lang w:eastAsia="ru-RU"/>
        </w:rPr>
        <w:t>;</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- 1 и 2 этаж лицея оборудован информационной панелью;</w:t>
      </w:r>
    </w:p>
    <w:p w:rsidR="00A432C9" w:rsidRPr="00BA2E33" w:rsidRDefault="00A432C9" w:rsidP="00DC4D08">
      <w:pPr>
        <w:shd w:val="clear" w:color="auto" w:fill="FFFFFF"/>
        <w:spacing w:after="0" w:line="240" w:lineRule="auto"/>
        <w:ind w:left="-567"/>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ab/>
        <w:t xml:space="preserve">- 1 серверная, оборудованная одним сервером, установленном в передвижном вентилируемом корпусе; </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xml:space="preserve">- 2 административных кабинета, оборудованных компьютерами, принтерами и МФУ; </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- 2 информационно-методических центра для преподавателей (Координационный центр программы «Шаг в будущее», Центр творческой педагогики), оборудованные компьютерами и цветными принтерами.</w:t>
      </w:r>
    </w:p>
    <w:p w:rsidR="00FE15F9" w:rsidRDefault="00A432C9" w:rsidP="00DC4D08">
      <w:pPr>
        <w:shd w:val="clear" w:color="auto" w:fill="FFFFFF"/>
        <w:spacing w:after="0" w:line="240" w:lineRule="auto"/>
        <w:ind w:left="-567"/>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tab/>
        <w:t>Все учебные аудитории оснащены компьютерной, мультимедийной техникой, аудио и видео аппаратурой.</w:t>
      </w:r>
      <w:r w:rsidR="00FE15F9">
        <w:rPr>
          <w:rFonts w:ascii="Times New Roman" w:eastAsia="Times New Roman" w:hAnsi="Times New Roman" w:cs="Times New Roman"/>
          <w:sz w:val="24"/>
          <w:szCs w:val="24"/>
          <w:bdr w:val="none" w:sz="0" w:space="0" w:color="auto" w:frame="1"/>
          <w:lang w:eastAsia="ru-RU"/>
        </w:rPr>
        <w:t xml:space="preserve"> </w:t>
      </w:r>
    </w:p>
    <w:p w:rsidR="00FE15F9" w:rsidRDefault="00A432C9" w:rsidP="00DC4D08">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A432C9">
        <w:rPr>
          <w:rFonts w:ascii="Times New Roman" w:eastAsia="Times New Roman" w:hAnsi="Times New Roman" w:cs="Times New Roman"/>
          <w:color w:val="000000"/>
          <w:sz w:val="24"/>
          <w:szCs w:val="24"/>
          <w:lang w:eastAsia="ru-RU"/>
        </w:rPr>
        <w:t>В 2019</w:t>
      </w:r>
      <w:r>
        <w:rPr>
          <w:rFonts w:ascii="Times New Roman" w:eastAsia="Times New Roman" w:hAnsi="Times New Roman" w:cs="Times New Roman"/>
          <w:color w:val="000000"/>
          <w:sz w:val="24"/>
          <w:szCs w:val="24"/>
          <w:lang w:eastAsia="ru-RU"/>
        </w:rPr>
        <w:t xml:space="preserve">  году </w:t>
      </w:r>
      <w:r w:rsidRPr="00A432C9">
        <w:rPr>
          <w:rFonts w:ascii="Times New Roman" w:eastAsia="Times New Roman" w:hAnsi="Times New Roman" w:cs="Times New Roman"/>
          <w:color w:val="000000"/>
          <w:sz w:val="24"/>
          <w:szCs w:val="24"/>
          <w:lang w:eastAsia="ru-RU"/>
        </w:rPr>
        <w:t xml:space="preserve">в лицее открылся: </w:t>
      </w:r>
    </w:p>
    <w:p w:rsidR="00A432C9" w:rsidRPr="00BA2E33" w:rsidRDefault="00FE15F9" w:rsidP="00DC4D08">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32C9" w:rsidRPr="00BA2E33">
        <w:rPr>
          <w:rFonts w:ascii="Times New Roman" w:eastAsia="Times New Roman" w:hAnsi="Times New Roman" w:cs="Times New Roman"/>
          <w:color w:val="000000"/>
          <w:sz w:val="24"/>
          <w:szCs w:val="24"/>
          <w:lang w:eastAsia="ru-RU"/>
        </w:rPr>
        <w:t>1. панорамный класс русского языка и литературы, оснащенный 5м экраном, 2 проекторами и интерактивным столом, на котором одновременно могут работать до 5 учеников.</w:t>
      </w:r>
    </w:p>
    <w:p w:rsidR="00A432C9" w:rsidRPr="00BA2E33" w:rsidRDefault="00A432C9" w:rsidP="00DC4D08">
      <w:pPr>
        <w:spacing w:after="0" w:line="240" w:lineRule="auto"/>
        <w:ind w:left="-567" w:firstLine="708"/>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2. появился кабинет тестовой культуры, где учащиеся могут работать в онлайн режиме с различными образовательными ресурсами.</w:t>
      </w:r>
    </w:p>
    <w:p w:rsidR="00A432C9" w:rsidRPr="00BA2E33" w:rsidRDefault="00A432C9" w:rsidP="00DC4D08">
      <w:pPr>
        <w:spacing w:after="0" w:line="240" w:lineRule="auto"/>
        <w:ind w:left="-567" w:firstLine="708"/>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3. оснащенный новой мобильной мебелью и ноутбуками, двери распахнул класс информатики и робототехники, где ученики занимаются программированием и</w:t>
      </w:r>
      <w:r w:rsidRPr="00BA2E33">
        <w:rPr>
          <w:rFonts w:ascii="Times New Roman" w:eastAsia="Times New Roman" w:hAnsi="Times New Roman" w:cs="Times New Roman"/>
          <w:color w:val="000000"/>
          <w:sz w:val="24"/>
          <w:szCs w:val="24"/>
          <w:shd w:val="clear" w:color="auto" w:fill="FFFFFF" w:themeFill="background1"/>
          <w:lang w:eastAsia="ru-RU"/>
        </w:rPr>
        <w:t xml:space="preserve"> строительством</w:t>
      </w:r>
      <w:r w:rsidRPr="00BA2E33">
        <w:rPr>
          <w:rFonts w:ascii="Times New Roman" w:eastAsia="Times New Roman" w:hAnsi="Times New Roman" w:cs="Times New Roman"/>
          <w:color w:val="000000"/>
          <w:sz w:val="24"/>
          <w:szCs w:val="24"/>
          <w:lang w:eastAsia="ru-RU"/>
        </w:rPr>
        <w:t xml:space="preserve"> роботов. Данный кабинет используется как конференц- зал.</w:t>
      </w:r>
    </w:p>
    <w:p w:rsidR="00A432C9" w:rsidRPr="00BA2E33" w:rsidRDefault="00A432C9" w:rsidP="00DC4D08">
      <w:pPr>
        <w:spacing w:after="0" w:line="240" w:lineRule="auto"/>
        <w:ind w:left="-567" w:firstLine="708"/>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4. вновь преображенным открылся кабинет английского языка, оснащенный мобильной мебелью, позволяя ученикам изучать английский язык, в новой непринуждённой обстановке.</w:t>
      </w:r>
    </w:p>
    <w:p w:rsidR="00A432C9" w:rsidRPr="00BA2E33" w:rsidRDefault="00A432C9" w:rsidP="00DC4D08">
      <w:pPr>
        <w:shd w:val="clear" w:color="auto" w:fill="FFFFFF"/>
        <w:spacing w:after="0" w:line="240" w:lineRule="auto"/>
        <w:ind w:left="-567"/>
        <w:jc w:val="both"/>
        <w:textAlignment w:val="baseline"/>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П</w:t>
      </w:r>
      <w:r w:rsidRPr="00BA2E33">
        <w:rPr>
          <w:rFonts w:ascii="Times New Roman" w:eastAsia="Times New Roman" w:hAnsi="Times New Roman" w:cs="Times New Roman"/>
          <w:b/>
          <w:sz w:val="24"/>
          <w:szCs w:val="24"/>
          <w:bdr w:val="none" w:sz="0" w:space="0" w:color="auto" w:frame="1"/>
          <w:lang w:eastAsia="ru-RU"/>
        </w:rPr>
        <w:t>рограммные инструменты</w:t>
      </w:r>
    </w:p>
    <w:p w:rsidR="00A432C9" w:rsidRPr="00BA2E33" w:rsidRDefault="00A432C9" w:rsidP="00DC4D08">
      <w:pPr>
        <w:shd w:val="clear" w:color="auto" w:fill="FFFFFF"/>
        <w:spacing w:after="0" w:line="240" w:lineRule="auto"/>
        <w:ind w:left="-567" w:firstLine="708"/>
        <w:jc w:val="both"/>
        <w:textAlignment w:val="baseline"/>
        <w:rPr>
          <w:rFonts w:ascii="Times New Roman" w:eastAsia="Times New Roman" w:hAnsi="Times New Roman" w:cs="Times New Roman"/>
          <w:sz w:val="24"/>
          <w:szCs w:val="24"/>
          <w:bdr w:val="none" w:sz="0" w:space="0" w:color="auto" w:frame="1"/>
          <w:lang w:eastAsia="ru-RU"/>
        </w:rPr>
      </w:pPr>
      <w:r w:rsidRPr="00BA2E33">
        <w:rPr>
          <w:rFonts w:ascii="Times New Roman" w:eastAsia="Times New Roman" w:hAnsi="Times New Roman" w:cs="Times New Roman"/>
          <w:sz w:val="24"/>
          <w:szCs w:val="24"/>
          <w:bdr w:val="none" w:sz="0" w:space="0" w:color="auto" w:frame="1"/>
          <w:lang w:eastAsia="ru-RU"/>
        </w:rPr>
        <w:lastRenderedPageBreak/>
        <w:t>На всех компьютерах лицея обеспечен доступ к работе с локальной сетью лицея и глобальной сетью Интернет. В локальной сети размещены электронные образовательные ресурсы, к которым обеспечиваются доступ педагогов. Установлено лицензионное программное обеспечение.</w:t>
      </w:r>
    </w:p>
    <w:p w:rsidR="00A432C9" w:rsidRPr="00BA2E33" w:rsidRDefault="00A432C9" w:rsidP="00DC4D08">
      <w:pPr>
        <w:pStyle w:val="a3"/>
        <w:spacing w:after="0" w:line="240" w:lineRule="auto"/>
        <w:ind w:left="-567" w:firstLine="709"/>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 xml:space="preserve">Для педагогического состава развернут электронный документооборот, и дистанционная работы с документами, для быстрого обмена информацией. </w:t>
      </w:r>
    </w:p>
    <w:p w:rsidR="00A432C9" w:rsidRPr="00BA2E33" w:rsidRDefault="00A432C9" w:rsidP="00DC4D08">
      <w:pPr>
        <w:shd w:val="clear" w:color="auto" w:fill="FFFFFF"/>
        <w:spacing w:after="0" w:line="240" w:lineRule="auto"/>
        <w:ind w:left="-567" w:firstLine="708"/>
        <w:jc w:val="both"/>
        <w:textAlignment w:val="baseline"/>
        <w:rPr>
          <w:rFonts w:ascii="Times New Roman" w:hAnsi="Times New Roman" w:cs="Times New Roman"/>
          <w:sz w:val="24"/>
          <w:szCs w:val="24"/>
        </w:rPr>
      </w:pPr>
      <w:r w:rsidRPr="00BA2E33">
        <w:rPr>
          <w:rFonts w:ascii="Times New Roman" w:hAnsi="Times New Roman" w:cs="Times New Roman"/>
          <w:sz w:val="24"/>
          <w:szCs w:val="24"/>
        </w:rPr>
        <w:t>Внедрена автоматизация система управления образованием – электронные журналы в ИС «</w:t>
      </w:r>
      <w:proofErr w:type="spellStart"/>
      <w:r w:rsidRPr="00BA2E33">
        <w:rPr>
          <w:rFonts w:ascii="Times New Roman" w:hAnsi="Times New Roman" w:cs="Times New Roman"/>
          <w:sz w:val="24"/>
          <w:szCs w:val="24"/>
        </w:rPr>
        <w:t>Дневник.ру</w:t>
      </w:r>
      <w:proofErr w:type="spellEnd"/>
      <w:r w:rsidRPr="00BA2E33">
        <w:rPr>
          <w:rFonts w:ascii="Times New Roman" w:hAnsi="Times New Roman" w:cs="Times New Roman"/>
          <w:sz w:val="24"/>
          <w:szCs w:val="24"/>
        </w:rPr>
        <w:t xml:space="preserve">», обеспечивающая все требования безопасности и федерального закона №152 «О персональных данных». Для работы в ней требуется только компьютер с доступом в интернет. </w:t>
      </w:r>
    </w:p>
    <w:p w:rsidR="00A432C9" w:rsidRPr="00BA2E33" w:rsidRDefault="00A432C9" w:rsidP="00DC4D08">
      <w:pPr>
        <w:shd w:val="clear" w:color="auto" w:fill="FFFFFF"/>
        <w:spacing w:after="0" w:line="240" w:lineRule="auto"/>
        <w:ind w:left="-567" w:firstLine="708"/>
        <w:jc w:val="both"/>
        <w:textAlignment w:val="baseline"/>
        <w:rPr>
          <w:rFonts w:ascii="Times New Roman" w:hAnsi="Times New Roman" w:cs="Times New Roman"/>
          <w:sz w:val="24"/>
          <w:szCs w:val="24"/>
        </w:rPr>
      </w:pPr>
      <w:r w:rsidRPr="00BA2E33">
        <w:rPr>
          <w:rFonts w:ascii="Times New Roman" w:hAnsi="Times New Roman" w:cs="Times New Roman"/>
          <w:sz w:val="24"/>
          <w:szCs w:val="24"/>
        </w:rPr>
        <w:t xml:space="preserve">Создан и постоянно обновляется официальный сайт лицея </w:t>
      </w:r>
      <w:hyperlink r:id="rId7" w:history="1">
        <w:r w:rsidRPr="00BA2E33">
          <w:rPr>
            <w:rStyle w:val="a8"/>
            <w:rFonts w:ascii="Times New Roman" w:hAnsi="Times New Roman" w:cs="Times New Roman"/>
            <w:sz w:val="24"/>
            <w:szCs w:val="24"/>
          </w:rPr>
          <w:t>https://lyceum1.ru</w:t>
        </w:r>
      </w:hyperlink>
      <w:r w:rsidRPr="00BA2E33">
        <w:rPr>
          <w:rFonts w:ascii="Times New Roman" w:hAnsi="Times New Roman" w:cs="Times New Roman"/>
          <w:sz w:val="24"/>
          <w:szCs w:val="24"/>
        </w:rPr>
        <w:t xml:space="preserve"> </w:t>
      </w:r>
    </w:p>
    <w:p w:rsidR="00A432C9" w:rsidRPr="00BA2E33" w:rsidRDefault="00A432C9" w:rsidP="00DC4D08">
      <w:pPr>
        <w:pStyle w:val="a3"/>
        <w:spacing w:after="0" w:line="240" w:lineRule="auto"/>
        <w:ind w:left="-567" w:firstLine="709"/>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 xml:space="preserve">В Лицее развернут комплекс программного обеспечения в компьютеризированных классах на базе ПО </w:t>
      </w:r>
      <w:proofErr w:type="spellStart"/>
      <w:r w:rsidRPr="00BA2E33">
        <w:rPr>
          <w:rFonts w:ascii="Times New Roman" w:eastAsia="Times New Roman" w:hAnsi="Times New Roman" w:cs="Times New Roman"/>
          <w:color w:val="000000"/>
          <w:sz w:val="24"/>
          <w:szCs w:val="24"/>
          <w:lang w:eastAsia="ru-RU"/>
        </w:rPr>
        <w:t>Veyon</w:t>
      </w:r>
      <w:proofErr w:type="spellEnd"/>
      <w:r w:rsidRPr="00BA2E33">
        <w:rPr>
          <w:rFonts w:ascii="Times New Roman" w:eastAsia="Times New Roman" w:hAnsi="Times New Roman" w:cs="Times New Roman"/>
          <w:color w:val="000000"/>
          <w:sz w:val="24"/>
          <w:szCs w:val="24"/>
          <w:lang w:eastAsia="ru-RU"/>
        </w:rPr>
        <w:t xml:space="preserve">, которое позволяет работать с учениками наглядно. Это возможность с места учителя осуществить просмотр работы ученика в режиме онлайн, вывод на проектор его деятельности и результатов, наглядная демонстрация выполнения работы, возможна помощь со стороны учителя и разъяснительная работа непосредственно с рабочего места учителя любому ученику или классу в целом, учитель имеет возможность продемонстрировать свой рабочий пример как на экране каждого </w:t>
      </w:r>
      <w:proofErr w:type="gramStart"/>
      <w:r w:rsidRPr="00BA2E33">
        <w:rPr>
          <w:rFonts w:ascii="Times New Roman" w:eastAsia="Times New Roman" w:hAnsi="Times New Roman" w:cs="Times New Roman"/>
          <w:color w:val="000000"/>
          <w:sz w:val="24"/>
          <w:szCs w:val="24"/>
          <w:lang w:eastAsia="ru-RU"/>
        </w:rPr>
        <w:t>ученика</w:t>
      </w:r>
      <w:proofErr w:type="gramEnd"/>
      <w:r w:rsidRPr="00BA2E33">
        <w:rPr>
          <w:rFonts w:ascii="Times New Roman" w:eastAsia="Times New Roman" w:hAnsi="Times New Roman" w:cs="Times New Roman"/>
          <w:color w:val="000000"/>
          <w:sz w:val="24"/>
          <w:szCs w:val="24"/>
          <w:lang w:eastAsia="ru-RU"/>
        </w:rPr>
        <w:t xml:space="preserve"> так и на экране проектора. Также возможность производить тестирование и контроль выполнения работ. Совместная работа нескольких учеников над одним проектом. Гибкость комплекса позволяет расширить проведение уроков за пределы одного класса.</w:t>
      </w:r>
    </w:p>
    <w:p w:rsidR="00A432C9" w:rsidRPr="00BA2E33" w:rsidRDefault="00A432C9" w:rsidP="00DC4D08">
      <w:pPr>
        <w:pStyle w:val="a3"/>
        <w:spacing w:before="100" w:beforeAutospacing="1" w:after="100" w:afterAutospacing="1" w:line="240" w:lineRule="auto"/>
        <w:ind w:left="-567" w:firstLine="709"/>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Система дистанционного обучения на базе открытой платформы moodle, широко используемой в таких известных учебных заведениях как например: МГУ и Институт развития образования Иркутской области.</w:t>
      </w:r>
    </w:p>
    <w:p w:rsidR="00A432C9" w:rsidRPr="00432693" w:rsidRDefault="00A432C9" w:rsidP="00DC4D08">
      <w:pPr>
        <w:pStyle w:val="a3"/>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432693">
        <w:rPr>
          <w:rFonts w:ascii="Times New Roman" w:eastAsia="Times New Roman" w:hAnsi="Times New Roman" w:cs="Times New Roman"/>
          <w:sz w:val="24"/>
          <w:szCs w:val="24"/>
          <w:lang w:eastAsia="ru-RU"/>
        </w:rPr>
        <w:t>На базе данной платформы стало возможным, дистанционное обучение, проведение мастер-классов и вебинаров, а также консультационно – педагог</w:t>
      </w:r>
      <w:r w:rsidR="00FE15F9">
        <w:rPr>
          <w:rFonts w:ascii="Times New Roman" w:eastAsia="Times New Roman" w:hAnsi="Times New Roman" w:cs="Times New Roman"/>
          <w:sz w:val="24"/>
          <w:szCs w:val="24"/>
          <w:lang w:eastAsia="ru-RU"/>
        </w:rPr>
        <w:t>ическая деятельность педагогов л</w:t>
      </w:r>
      <w:r w:rsidR="00FF2C4E">
        <w:rPr>
          <w:rFonts w:ascii="Times New Roman" w:eastAsia="Times New Roman" w:hAnsi="Times New Roman" w:cs="Times New Roman"/>
          <w:sz w:val="24"/>
          <w:szCs w:val="24"/>
          <w:lang w:eastAsia="ru-RU"/>
        </w:rPr>
        <w:t>ицея</w:t>
      </w:r>
      <w:r w:rsidRPr="00432693">
        <w:rPr>
          <w:rFonts w:ascii="Times New Roman" w:eastAsia="Times New Roman" w:hAnsi="Times New Roman" w:cs="Times New Roman"/>
          <w:sz w:val="24"/>
          <w:szCs w:val="24"/>
          <w:lang w:eastAsia="ru-RU"/>
        </w:rPr>
        <w:t>.</w:t>
      </w:r>
    </w:p>
    <w:p w:rsidR="00A432C9" w:rsidRPr="00432693" w:rsidRDefault="00A432C9" w:rsidP="00DC4D08">
      <w:pPr>
        <w:pStyle w:val="a3"/>
        <w:spacing w:after="0" w:line="240" w:lineRule="auto"/>
        <w:ind w:left="-567" w:firstLine="709"/>
        <w:jc w:val="both"/>
        <w:rPr>
          <w:rFonts w:ascii="Times New Roman" w:eastAsia="Times New Roman" w:hAnsi="Times New Roman" w:cs="Times New Roman"/>
          <w:sz w:val="24"/>
          <w:szCs w:val="24"/>
          <w:lang w:eastAsia="ru-RU"/>
        </w:rPr>
      </w:pPr>
      <w:r w:rsidRPr="00432693">
        <w:rPr>
          <w:rFonts w:ascii="Times New Roman" w:eastAsia="Times New Roman" w:hAnsi="Times New Roman" w:cs="Times New Roman"/>
          <w:sz w:val="24"/>
          <w:szCs w:val="24"/>
          <w:lang w:eastAsia="ru-RU"/>
        </w:rPr>
        <w:t xml:space="preserve">Также в поддержку данной платформы запущен голосовой-текстовый чат, на базе программного обеспечения </w:t>
      </w:r>
      <w:proofErr w:type="spellStart"/>
      <w:r w:rsidRPr="00432693">
        <w:rPr>
          <w:rFonts w:ascii="Times New Roman" w:eastAsia="Times New Roman" w:hAnsi="Times New Roman" w:cs="Times New Roman"/>
          <w:sz w:val="24"/>
          <w:szCs w:val="24"/>
          <w:lang w:eastAsia="ru-RU"/>
        </w:rPr>
        <w:t>murmur-mamble</w:t>
      </w:r>
      <w:proofErr w:type="spellEnd"/>
      <w:r w:rsidRPr="00432693">
        <w:rPr>
          <w:rFonts w:ascii="Times New Roman" w:eastAsia="Times New Roman" w:hAnsi="Times New Roman" w:cs="Times New Roman"/>
          <w:sz w:val="24"/>
          <w:szCs w:val="24"/>
          <w:lang w:eastAsia="ru-RU"/>
        </w:rPr>
        <w:t xml:space="preserve">, конференц-комнаты и классы для дистанционной консультативной деятельности и проведения уроков. На базе данной платформы возможно проведение уроков как для каждого класса в частности, так и для больших аудиторий. </w:t>
      </w:r>
    </w:p>
    <w:p w:rsidR="00A432C9" w:rsidRPr="00432693" w:rsidRDefault="00A432C9" w:rsidP="00DC4D08">
      <w:pPr>
        <w:pStyle w:val="a6"/>
        <w:spacing w:before="0" w:after="0" w:line="240" w:lineRule="auto"/>
        <w:ind w:left="-567" w:firstLine="708"/>
        <w:jc w:val="both"/>
        <w:rPr>
          <w:color w:val="auto"/>
        </w:rPr>
      </w:pPr>
      <w:r w:rsidRPr="00432693">
        <w:rPr>
          <w:color w:val="auto"/>
        </w:rPr>
        <w:t>Также опираясь на современные тенденц</w:t>
      </w:r>
      <w:r>
        <w:rPr>
          <w:color w:val="auto"/>
        </w:rPr>
        <w:t>ии, в л</w:t>
      </w:r>
      <w:r w:rsidRPr="00432693">
        <w:rPr>
          <w:color w:val="auto"/>
        </w:rPr>
        <w:t>ицее создана возможность всем педагогам, дистанционно получить доступ к материалам своей работы в независимости от места нахождения. Возможность работы из дома. Мобильная платформа для быстрого обмена информацией. Возможность дистанционно проводить совместную работу по всем направлениям. При выездной работе, работе на конференциях, педагоги так же получают возможность оперативно работать со всей информационной базой Лицея.</w:t>
      </w:r>
    </w:p>
    <w:p w:rsidR="00A432C9" w:rsidRPr="00BA2E33" w:rsidRDefault="00A432C9" w:rsidP="00DC4D08">
      <w:pPr>
        <w:pStyle w:val="a6"/>
        <w:shd w:val="clear" w:color="auto" w:fill="FFFFFF"/>
        <w:spacing w:before="0" w:after="0" w:line="240" w:lineRule="auto"/>
        <w:ind w:left="-567" w:firstLine="348"/>
        <w:jc w:val="both"/>
        <w:rPr>
          <w:color w:val="000000"/>
          <w:u w:val="single"/>
        </w:rPr>
      </w:pPr>
      <w:r w:rsidRPr="00BA2E33">
        <w:rPr>
          <w:color w:val="000000"/>
          <w:u w:val="single"/>
        </w:rPr>
        <w:t>Учебные образовательные платформы</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lang w:val="en-US"/>
        </w:rPr>
        <w:t>Uchi</w:t>
      </w:r>
      <w:proofErr w:type="spellEnd"/>
      <w:r w:rsidRPr="00BA2E33">
        <w:rPr>
          <w:color w:val="000000"/>
        </w:rPr>
        <w:t>.</w:t>
      </w:r>
      <w:proofErr w:type="spellStart"/>
      <w:r w:rsidRPr="00BA2E33">
        <w:rPr>
          <w:color w:val="000000"/>
          <w:lang w:val="en-US"/>
        </w:rPr>
        <w:t>ru</w:t>
      </w:r>
      <w:proofErr w:type="spellEnd"/>
      <w:r w:rsidRPr="00BA2E33">
        <w:rPr>
          <w:color w:val="000000"/>
        </w:rPr>
        <w:t xml:space="preserve"> -</w:t>
      </w:r>
      <w:r w:rsidRPr="00BA2E33">
        <w:t xml:space="preserve"> </w:t>
      </w:r>
      <w:r w:rsidRPr="00BA2E33">
        <w:rPr>
          <w:color w:val="000000"/>
        </w:rPr>
        <w:t>интерактивная образовательная онлайн-платформа (русский математика);</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Образовательный сайт учителя русского языка и литературы </w:t>
      </w:r>
      <w:proofErr w:type="spellStart"/>
      <w:r w:rsidRPr="00BA2E33">
        <w:rPr>
          <w:color w:val="000000"/>
        </w:rPr>
        <w:t>Захариной</w:t>
      </w:r>
      <w:proofErr w:type="spellEnd"/>
      <w:r w:rsidRPr="00BA2E33">
        <w:rPr>
          <w:color w:val="000000"/>
        </w:rPr>
        <w:t xml:space="preserve"> Е.А.;</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lang w:val="en-US"/>
        </w:rPr>
        <w:t>saharina</w:t>
      </w:r>
      <w:proofErr w:type="spellEnd"/>
      <w:r w:rsidRPr="00BA2E33">
        <w:rPr>
          <w:color w:val="000000"/>
        </w:rPr>
        <w:t xml:space="preserve">. </w:t>
      </w:r>
      <w:r w:rsidRPr="00BA2E33">
        <w:rPr>
          <w:color w:val="000000"/>
          <w:lang w:val="en-US"/>
        </w:rPr>
        <w:t>ru</w:t>
      </w:r>
      <w:r w:rsidRPr="00BA2E33">
        <w:rPr>
          <w:color w:val="000000"/>
        </w:rPr>
        <w:t xml:space="preserve"> (интерактивные технологии в образовании);</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lang w:val="en-US"/>
        </w:rPr>
        <w:t>gramotei</w:t>
      </w:r>
      <w:proofErr w:type="spellEnd"/>
      <w:r w:rsidRPr="00BA2E33">
        <w:rPr>
          <w:color w:val="000000"/>
        </w:rPr>
        <w:t>.</w:t>
      </w:r>
      <w:proofErr w:type="spellStart"/>
      <w:r w:rsidRPr="00BA2E33">
        <w:rPr>
          <w:color w:val="000000"/>
          <w:lang w:val="en-US"/>
        </w:rPr>
        <w:t>cerm</w:t>
      </w:r>
      <w:proofErr w:type="spellEnd"/>
      <w:r w:rsidRPr="00BA2E33">
        <w:rPr>
          <w:color w:val="000000"/>
        </w:rPr>
        <w:t>.</w:t>
      </w:r>
      <w:proofErr w:type="spellStart"/>
      <w:r w:rsidRPr="00BA2E33">
        <w:rPr>
          <w:color w:val="000000"/>
          <w:lang w:val="en-US"/>
        </w:rPr>
        <w:t>ru</w:t>
      </w:r>
      <w:proofErr w:type="spellEnd"/>
      <w:r w:rsidRPr="00BA2E33">
        <w:rPr>
          <w:color w:val="000000"/>
        </w:rPr>
        <w:t xml:space="preserve"> (</w:t>
      </w:r>
      <w:r w:rsidRPr="00BA2E33">
        <w:rPr>
          <w:color w:val="000000"/>
          <w:lang w:val="en-US"/>
        </w:rPr>
        <w:t>web</w:t>
      </w:r>
      <w:r w:rsidRPr="00BA2E33">
        <w:rPr>
          <w:color w:val="000000"/>
        </w:rPr>
        <w:t>-тренажер по русскому языку);</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r w:rsidRPr="00BA2E33">
        <w:rPr>
          <w:color w:val="000000"/>
          <w:lang w:val="en-US"/>
        </w:rPr>
        <w:t>kid</w:t>
      </w:r>
      <w:r w:rsidRPr="00BA2E33">
        <w:rPr>
          <w:color w:val="000000"/>
        </w:rPr>
        <w:t>-</w:t>
      </w:r>
      <w:r w:rsidRPr="00BA2E33">
        <w:rPr>
          <w:color w:val="000000"/>
          <w:lang w:val="en-US"/>
        </w:rPr>
        <w:t>mama</w:t>
      </w:r>
      <w:r w:rsidRPr="00BA2E33">
        <w:rPr>
          <w:color w:val="000000"/>
        </w:rPr>
        <w:t>.</w:t>
      </w:r>
      <w:r w:rsidRPr="00BA2E33">
        <w:rPr>
          <w:color w:val="000000"/>
          <w:lang w:val="en-US"/>
        </w:rPr>
        <w:t>ru</w:t>
      </w:r>
      <w:r w:rsidRPr="00BA2E33">
        <w:rPr>
          <w:color w:val="000000"/>
        </w:rPr>
        <w:t xml:space="preserve"> (онлайн игры, тренажёры, презентации, уроки, </w:t>
      </w:r>
      <w:proofErr w:type="spellStart"/>
      <w:r w:rsidRPr="00BA2E33">
        <w:rPr>
          <w:color w:val="000000"/>
        </w:rPr>
        <w:t>энцеклопедии</w:t>
      </w:r>
      <w:proofErr w:type="spellEnd"/>
      <w:r w:rsidRPr="00BA2E33">
        <w:rPr>
          <w:color w:val="000000"/>
        </w:rPr>
        <w:t>, словари);</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rPr>
        <w:t>Фоксворд</w:t>
      </w:r>
      <w:proofErr w:type="spellEnd"/>
      <w:r w:rsidRPr="00BA2E33">
        <w:rPr>
          <w:color w:val="000000"/>
        </w:rPr>
        <w:t xml:space="preserve"> (онлайн школа математика, информатика);</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r w:rsidRPr="00BA2E33">
        <w:rPr>
          <w:color w:val="000000"/>
          <w:lang w:val="en-US"/>
        </w:rPr>
        <w:t>Learning</w:t>
      </w:r>
      <w:r w:rsidRPr="00BA2E33">
        <w:rPr>
          <w:color w:val="000000"/>
        </w:rPr>
        <w:t xml:space="preserve"> </w:t>
      </w:r>
      <w:r w:rsidRPr="00BA2E33">
        <w:rPr>
          <w:color w:val="000000"/>
          <w:lang w:val="en-US"/>
        </w:rPr>
        <w:t>Apps</w:t>
      </w:r>
      <w:r w:rsidRPr="00BA2E33">
        <w:rPr>
          <w:color w:val="000000"/>
        </w:rPr>
        <w:t>.</w:t>
      </w:r>
      <w:r w:rsidRPr="00BA2E33">
        <w:rPr>
          <w:color w:val="000000"/>
          <w:lang w:val="en-US"/>
        </w:rPr>
        <w:t>org</w:t>
      </w:r>
      <w:r w:rsidRPr="00BA2E33">
        <w:rPr>
          <w:color w:val="000000"/>
        </w:rPr>
        <w:t xml:space="preserve"> (интерактивные упражнения по математике);</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Я класс (дистанционный тренинг для школьников);</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Дневник.ru (электронный журнал);</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НТИ (олимпиада национальной технологической инициативы) зарегистрированы все учащиеся;</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rPr>
        <w:t>british</w:t>
      </w:r>
      <w:proofErr w:type="spellEnd"/>
      <w:r w:rsidRPr="00BA2E33">
        <w:rPr>
          <w:color w:val="000000"/>
        </w:rPr>
        <w:t xml:space="preserve"> </w:t>
      </w:r>
      <w:proofErr w:type="spellStart"/>
      <w:r w:rsidRPr="00BA2E33">
        <w:rPr>
          <w:color w:val="000000"/>
        </w:rPr>
        <w:t>council</w:t>
      </w:r>
      <w:proofErr w:type="spellEnd"/>
      <w:r w:rsidRPr="00BA2E33">
        <w:rPr>
          <w:color w:val="000000"/>
        </w:rPr>
        <w:t xml:space="preserve"> </w:t>
      </w:r>
      <w:proofErr w:type="spellStart"/>
      <w:r w:rsidRPr="00BA2E33">
        <w:rPr>
          <w:color w:val="000000"/>
        </w:rPr>
        <w:t>teen</w:t>
      </w:r>
      <w:proofErr w:type="spellEnd"/>
      <w:r w:rsidRPr="00BA2E33">
        <w:rPr>
          <w:color w:val="000000"/>
        </w:rPr>
        <w:t xml:space="preserve"> (бесплатные ресурсы для учащихся английский язык)</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lang w:val="en-US"/>
        </w:rPr>
        <w:t>conva</w:t>
      </w:r>
      <w:proofErr w:type="spellEnd"/>
      <w:r w:rsidRPr="00BA2E33">
        <w:rPr>
          <w:color w:val="000000"/>
        </w:rPr>
        <w:t xml:space="preserve"> (создание дизайнов) </w:t>
      </w:r>
      <w:proofErr w:type="spellStart"/>
      <w:r w:rsidRPr="00BA2E33">
        <w:rPr>
          <w:color w:val="000000"/>
        </w:rPr>
        <w:t>метапредметный</w:t>
      </w:r>
      <w:proofErr w:type="spellEnd"/>
      <w:r w:rsidRPr="00BA2E33">
        <w:rPr>
          <w:color w:val="000000"/>
        </w:rPr>
        <w:t>;</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beautiful.ai (создание презентаций в режиме онлайн)</w:t>
      </w:r>
    </w:p>
    <w:p w:rsidR="00A432C9" w:rsidRPr="00BA2E33" w:rsidRDefault="00A432C9" w:rsidP="00DC4D08">
      <w:pPr>
        <w:pStyle w:val="a6"/>
        <w:shd w:val="clear" w:color="auto" w:fill="FFFFFF"/>
        <w:spacing w:before="0" w:after="0" w:line="240" w:lineRule="auto"/>
        <w:ind w:left="-567"/>
        <w:jc w:val="both"/>
        <w:rPr>
          <w:color w:val="000000"/>
        </w:rPr>
      </w:pPr>
      <w:r w:rsidRPr="00BA2E33">
        <w:rPr>
          <w:color w:val="000000"/>
        </w:rPr>
        <w:t xml:space="preserve">- </w:t>
      </w:r>
      <w:proofErr w:type="spellStart"/>
      <w:r w:rsidRPr="00BA2E33">
        <w:rPr>
          <w:color w:val="000000"/>
        </w:rPr>
        <w:t>инфознайка</w:t>
      </w:r>
      <w:proofErr w:type="spellEnd"/>
      <w:r w:rsidRPr="00BA2E33">
        <w:rPr>
          <w:color w:val="000000"/>
        </w:rPr>
        <w:t>. профи. (олимпиады по информатике);</w:t>
      </w:r>
    </w:p>
    <w:p w:rsidR="00A432C9" w:rsidRPr="00BA2E33" w:rsidRDefault="00A432C9" w:rsidP="00DC4D08">
      <w:pPr>
        <w:spacing w:after="0" w:line="240" w:lineRule="auto"/>
        <w:ind w:left="-567"/>
        <w:jc w:val="both"/>
        <w:rPr>
          <w:rFonts w:ascii="Times New Roman" w:hAnsi="Times New Roman" w:cs="Times New Roman"/>
          <w:color w:val="000000"/>
          <w:sz w:val="24"/>
          <w:szCs w:val="24"/>
        </w:rPr>
      </w:pPr>
      <w:r w:rsidRPr="00BA2E33">
        <w:rPr>
          <w:rFonts w:ascii="Times New Roman" w:hAnsi="Times New Roman" w:cs="Times New Roman"/>
          <w:color w:val="000000"/>
          <w:sz w:val="24"/>
          <w:szCs w:val="24"/>
        </w:rPr>
        <w:lastRenderedPageBreak/>
        <w:t xml:space="preserve">- </w:t>
      </w:r>
      <w:hyperlink r:id="rId8" w:history="1">
        <w:r w:rsidRPr="00BA2E33">
          <w:rPr>
            <w:rStyle w:val="a8"/>
            <w:rFonts w:ascii="Times New Roman" w:hAnsi="Times New Roman" w:cs="Times New Roman"/>
            <w:sz w:val="24"/>
            <w:szCs w:val="24"/>
          </w:rPr>
          <w:t>https://fgostest.ru/</w:t>
        </w:r>
      </w:hyperlink>
      <w:r w:rsidRPr="00BA2E33">
        <w:rPr>
          <w:rFonts w:ascii="Times New Roman" w:hAnsi="Times New Roman" w:cs="Times New Roman"/>
          <w:color w:val="000000"/>
          <w:sz w:val="24"/>
          <w:szCs w:val="24"/>
        </w:rPr>
        <w:t xml:space="preserve"> (Центр дистанционной сертификации учащихся)</w:t>
      </w:r>
    </w:p>
    <w:p w:rsidR="00A432C9" w:rsidRPr="00BA2E33" w:rsidRDefault="00A432C9" w:rsidP="00DC4D08">
      <w:pPr>
        <w:spacing w:after="0" w:line="240" w:lineRule="auto"/>
        <w:ind w:left="-567"/>
        <w:jc w:val="both"/>
        <w:rPr>
          <w:rFonts w:ascii="Times New Roman" w:hAnsi="Times New Roman" w:cs="Times New Roman"/>
          <w:color w:val="000000"/>
          <w:sz w:val="24"/>
          <w:szCs w:val="24"/>
        </w:rPr>
      </w:pPr>
      <w:r w:rsidRPr="00BA2E33">
        <w:rPr>
          <w:rFonts w:ascii="Times New Roman" w:hAnsi="Times New Roman" w:cs="Times New Roman"/>
          <w:color w:val="000000"/>
          <w:sz w:val="24"/>
          <w:szCs w:val="24"/>
        </w:rPr>
        <w:t xml:space="preserve">- </w:t>
      </w:r>
      <w:hyperlink r:id="rId9" w:history="1">
        <w:r w:rsidRPr="00BA2E33">
          <w:rPr>
            <w:rFonts w:ascii="Times New Roman" w:hAnsi="Times New Roman" w:cs="Times New Roman"/>
            <w:color w:val="0000FF"/>
            <w:sz w:val="24"/>
            <w:szCs w:val="24"/>
          </w:rPr>
          <w:t>https://neznaika.info/</w:t>
        </w:r>
      </w:hyperlink>
      <w:r w:rsidRPr="00BA2E33">
        <w:rPr>
          <w:rFonts w:ascii="Times New Roman" w:hAnsi="Times New Roman" w:cs="Times New Roman"/>
          <w:sz w:val="24"/>
          <w:szCs w:val="24"/>
        </w:rPr>
        <w:t xml:space="preserve"> «</w:t>
      </w:r>
      <w:r w:rsidRPr="00BA2E33">
        <w:rPr>
          <w:rFonts w:ascii="Times New Roman" w:hAnsi="Times New Roman" w:cs="Times New Roman"/>
          <w:color w:val="000000"/>
          <w:sz w:val="24"/>
          <w:szCs w:val="24"/>
        </w:rPr>
        <w:t>Незнайка» – сайт по подготовке к ВПР, ОГЭ, ЕГЭ (</w:t>
      </w:r>
      <w:proofErr w:type="spellStart"/>
      <w:r w:rsidRPr="00BA2E33">
        <w:rPr>
          <w:rFonts w:ascii="Times New Roman" w:hAnsi="Times New Roman" w:cs="Times New Roman"/>
          <w:color w:val="000000"/>
          <w:sz w:val="24"/>
          <w:szCs w:val="24"/>
        </w:rPr>
        <w:t>метапредметный</w:t>
      </w:r>
      <w:proofErr w:type="spellEnd"/>
      <w:r w:rsidRPr="00BA2E33">
        <w:rPr>
          <w:rFonts w:ascii="Times New Roman" w:hAnsi="Times New Roman" w:cs="Times New Roman"/>
          <w:color w:val="000000"/>
          <w:sz w:val="24"/>
          <w:szCs w:val="24"/>
        </w:rPr>
        <w:t>).</w:t>
      </w:r>
    </w:p>
    <w:p w:rsidR="00A432C9" w:rsidRPr="00BA2E33" w:rsidRDefault="00A432C9" w:rsidP="00DC4D08">
      <w:pPr>
        <w:spacing w:after="0" w:line="240" w:lineRule="auto"/>
        <w:ind w:left="-567"/>
        <w:jc w:val="both"/>
        <w:rPr>
          <w:rFonts w:ascii="Times New Roman" w:hAnsi="Times New Roman" w:cs="Times New Roman"/>
          <w:color w:val="000000"/>
          <w:sz w:val="24"/>
          <w:szCs w:val="24"/>
        </w:rPr>
      </w:pPr>
      <w:r w:rsidRPr="00BA2E33">
        <w:rPr>
          <w:rFonts w:ascii="Times New Roman" w:hAnsi="Times New Roman" w:cs="Times New Roman"/>
          <w:color w:val="000000"/>
          <w:sz w:val="24"/>
          <w:szCs w:val="24"/>
        </w:rPr>
        <w:t xml:space="preserve">- </w:t>
      </w:r>
      <w:hyperlink r:id="rId10" w:history="1">
        <w:r w:rsidRPr="00BA2E33">
          <w:rPr>
            <w:rStyle w:val="a8"/>
            <w:rFonts w:ascii="Times New Roman" w:hAnsi="Times New Roman" w:cs="Times New Roman"/>
            <w:sz w:val="24"/>
            <w:szCs w:val="24"/>
          </w:rPr>
          <w:t>https://sdamgia.ru/</w:t>
        </w:r>
      </w:hyperlink>
      <w:r w:rsidRPr="00BA2E33">
        <w:rPr>
          <w:rFonts w:ascii="Times New Roman" w:hAnsi="Times New Roman" w:cs="Times New Roman"/>
          <w:color w:val="000000"/>
          <w:sz w:val="24"/>
          <w:szCs w:val="24"/>
        </w:rPr>
        <w:t xml:space="preserve"> СДАМ ГИА: РЕШУ ВПР, ОГЭ, ЕГЭ и ЦТ, Образовательный портал для подготовки к экзаменам (</w:t>
      </w:r>
      <w:proofErr w:type="spellStart"/>
      <w:r w:rsidRPr="00BA2E33">
        <w:rPr>
          <w:rFonts w:ascii="Times New Roman" w:hAnsi="Times New Roman" w:cs="Times New Roman"/>
          <w:color w:val="000000"/>
          <w:sz w:val="24"/>
          <w:szCs w:val="24"/>
        </w:rPr>
        <w:t>метапредметный</w:t>
      </w:r>
      <w:proofErr w:type="spellEnd"/>
      <w:r w:rsidRPr="00BA2E33">
        <w:rPr>
          <w:rFonts w:ascii="Times New Roman" w:hAnsi="Times New Roman" w:cs="Times New Roman"/>
          <w:color w:val="000000"/>
          <w:sz w:val="24"/>
          <w:szCs w:val="24"/>
        </w:rPr>
        <w:t>).</w:t>
      </w:r>
    </w:p>
    <w:p w:rsidR="00A432C9" w:rsidRPr="00BA2E33" w:rsidRDefault="00A432C9" w:rsidP="00DC4D08">
      <w:pPr>
        <w:spacing w:after="0" w:line="240" w:lineRule="auto"/>
        <w:ind w:left="-567"/>
        <w:jc w:val="both"/>
        <w:rPr>
          <w:rFonts w:ascii="Times New Roman" w:hAnsi="Times New Roman" w:cs="Times New Roman"/>
          <w:color w:val="000000"/>
          <w:sz w:val="24"/>
          <w:szCs w:val="24"/>
        </w:rPr>
      </w:pPr>
      <w:r w:rsidRPr="00BA2E33">
        <w:rPr>
          <w:rFonts w:ascii="Times New Roman" w:hAnsi="Times New Roman" w:cs="Times New Roman"/>
          <w:color w:val="000000"/>
          <w:sz w:val="24"/>
          <w:szCs w:val="24"/>
        </w:rPr>
        <w:t>-  kpolyakov.spb.ru Преподавание, наука и жизнь. Сайт Константина Полякова: методические материалы и программное обеспечение для поддержки курса информатики в школе.</w:t>
      </w:r>
    </w:p>
    <w:p w:rsidR="004C4442" w:rsidRDefault="004C4442" w:rsidP="004C4442">
      <w:pPr>
        <w:jc w:val="both"/>
        <w:rPr>
          <w:rFonts w:ascii="Times New Roman" w:hAnsi="Times New Roman" w:cs="Times New Roman"/>
          <w:sz w:val="24"/>
          <w:szCs w:val="24"/>
        </w:rPr>
      </w:pPr>
      <w:r w:rsidRPr="009C60B4">
        <w:rPr>
          <w:rFonts w:ascii="Times New Roman" w:hAnsi="Times New Roman" w:cs="Times New Roman"/>
          <w:sz w:val="24"/>
          <w:szCs w:val="24"/>
        </w:rPr>
        <w:t>Перевод образовательной области «Технология» в возможности конвергентных технологий – технологий сближения с дополнительным обогащающим образованием</w:t>
      </w:r>
    </w:p>
    <w:p w:rsidR="004C4442" w:rsidRPr="00DC543F" w:rsidRDefault="004C4442" w:rsidP="004C4442">
      <w:pPr>
        <w:jc w:val="both"/>
        <w:rPr>
          <w:rFonts w:ascii="Times New Roman" w:hAnsi="Times New Roman" w:cs="Times New Roman"/>
          <w:sz w:val="24"/>
          <w:szCs w:val="24"/>
        </w:rPr>
      </w:pPr>
      <w:r w:rsidRPr="00DC543F">
        <w:rPr>
          <w:rFonts w:ascii="Times New Roman" w:hAnsi="Times New Roman" w:cs="Times New Roman"/>
          <w:sz w:val="24"/>
          <w:szCs w:val="24"/>
        </w:rPr>
        <w:t xml:space="preserve">На определенном отрезке времени подход к изучению предмета технология, который заключался в выборе традиционных материалов, а также ряда бытовых задач, позволяющих непосредственно реализовать преобразовательную деятельность учащихся, зарекомендовал себя как достаточно эффективный.  Однако на сегодняшний день этот подход представляется неадекватным особенностям современного информационного социума и сложившимся образовательным реалиям. </w:t>
      </w:r>
    </w:p>
    <w:p w:rsidR="004C4442" w:rsidRPr="00DC543F" w:rsidRDefault="004C4442" w:rsidP="004C4442">
      <w:pPr>
        <w:jc w:val="both"/>
        <w:rPr>
          <w:rFonts w:ascii="Times New Roman" w:hAnsi="Times New Roman" w:cs="Times New Roman"/>
          <w:sz w:val="24"/>
          <w:szCs w:val="24"/>
        </w:rPr>
      </w:pPr>
      <w:proofErr w:type="spellStart"/>
      <w:r w:rsidRPr="00DC543F">
        <w:rPr>
          <w:rFonts w:ascii="Times New Roman" w:hAnsi="Times New Roman" w:cs="Times New Roman"/>
          <w:sz w:val="24"/>
          <w:szCs w:val="24"/>
        </w:rPr>
        <w:t>Технологизация</w:t>
      </w:r>
      <w:proofErr w:type="spellEnd"/>
      <w:r w:rsidRPr="00DC543F">
        <w:rPr>
          <w:rFonts w:ascii="Times New Roman" w:hAnsi="Times New Roman" w:cs="Times New Roman"/>
          <w:sz w:val="24"/>
          <w:szCs w:val="24"/>
        </w:rPr>
        <w:t xml:space="preserve"> всех сторон человеческой деятельности является столь масштабной, что интуитивных представлений о сущности и структуре технологического процесса, которое формируется у учащихся по окончании основной школы, явно недостаточно для их успешной социализации. Также одним из следствий беспрецедентного развития информационной сферы стало разбалансирование семантического и синтаксического компонентов информации. В связи с этим возникает необходимости освоения принципиально новых технологий – информационно-когнитивных, нацеленных на освоение учащимися знаний, на развитии умения учиться.     </w:t>
      </w:r>
    </w:p>
    <w:p w:rsidR="004C4442" w:rsidRPr="00DC543F" w:rsidRDefault="004C4442" w:rsidP="004C4442">
      <w:pPr>
        <w:jc w:val="both"/>
        <w:rPr>
          <w:rFonts w:ascii="Times New Roman" w:hAnsi="Times New Roman" w:cs="Times New Roman"/>
          <w:sz w:val="24"/>
          <w:szCs w:val="24"/>
        </w:rPr>
      </w:pPr>
      <w:r w:rsidRPr="00DC543F">
        <w:rPr>
          <w:rFonts w:ascii="Times New Roman" w:hAnsi="Times New Roman" w:cs="Times New Roman"/>
          <w:sz w:val="24"/>
          <w:szCs w:val="24"/>
        </w:rPr>
        <w:t>Ключевым методическим инструментом учебного предмета «Технология» выступает робототехнический комплекс, с помощью которого можно продемонстрировать возможности конвергентных технологий и освоить навыки моделирования, конструирования и проектирования. На основе робототехнического конструктора можно не только конструировать модели, но и решать практико-ориентированные задачи, реализовывать творческие проекты.</w:t>
      </w:r>
    </w:p>
    <w:p w:rsidR="004C4442" w:rsidRPr="00DC543F" w:rsidRDefault="004C4442" w:rsidP="004C4442">
      <w:pPr>
        <w:jc w:val="both"/>
        <w:rPr>
          <w:rFonts w:ascii="Times New Roman" w:hAnsi="Times New Roman" w:cs="Times New Roman"/>
          <w:sz w:val="24"/>
          <w:szCs w:val="24"/>
        </w:rPr>
      </w:pPr>
      <w:r w:rsidRPr="00DC543F">
        <w:rPr>
          <w:rFonts w:ascii="Times New Roman" w:hAnsi="Times New Roman" w:cs="Times New Roman"/>
          <w:sz w:val="24"/>
          <w:szCs w:val="24"/>
        </w:rPr>
        <w:t>В современной жизни всё больше места занимают роботы, роботизированные механизмы, технические приспособления и устройства: смартфон, компьютер, телевизор и прочая бытовая техника. Для многих, в том числе и детей, устройство механизмов неизвестно и непонятен принцип их работы. Поэтому введение в школе курса «Робототехники» открывает перед подрастающим поколением новые возможности, позволяет осваивать стремительно развивающуюся высокотехнологичную технику, бережно к ней относиться для продления срока ее службы.</w:t>
      </w:r>
    </w:p>
    <w:p w:rsidR="004C4442" w:rsidRPr="00DC543F" w:rsidRDefault="004C4442" w:rsidP="004C4442">
      <w:pPr>
        <w:jc w:val="both"/>
        <w:rPr>
          <w:rFonts w:ascii="Times New Roman" w:hAnsi="Times New Roman" w:cs="Times New Roman"/>
          <w:sz w:val="24"/>
          <w:szCs w:val="24"/>
        </w:rPr>
      </w:pPr>
      <w:r w:rsidRPr="00DC543F">
        <w:rPr>
          <w:rFonts w:ascii="Times New Roman" w:hAnsi="Times New Roman" w:cs="Times New Roman"/>
          <w:sz w:val="24"/>
          <w:szCs w:val="24"/>
        </w:rPr>
        <w:t>Предмет «Робототехника» поможет учащимся:</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t>получить первоначальные представления о механике, основных узлах и компонентах типовых механизмов;</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t>развить пространственное, логическое и алгоритмическое мышление, критичность мышления.</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t>овладеть несложными методами познания окружающего мира и моделирования;</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t>научиться ориентироваться в различных предметных областях знаний; вести поиск информации, фиксировать ее разными способами и работать с ней;</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lastRenderedPageBreak/>
        <w:t>научиться работать самостоятельно, парами и в группе;</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t>научиться контролировать уровень своих знаний, оценивать свои успехи и выявлять свои ошибки и недостатки,</w:t>
      </w:r>
    </w:p>
    <w:p w:rsidR="004C4442" w:rsidRPr="00DC543F" w:rsidRDefault="004C4442" w:rsidP="004C4442">
      <w:pPr>
        <w:pStyle w:val="a3"/>
        <w:numPr>
          <w:ilvl w:val="0"/>
          <w:numId w:val="8"/>
        </w:numPr>
        <w:jc w:val="both"/>
        <w:rPr>
          <w:rFonts w:ascii="Times New Roman" w:hAnsi="Times New Roman" w:cs="Times New Roman"/>
          <w:sz w:val="24"/>
          <w:szCs w:val="24"/>
        </w:rPr>
      </w:pPr>
      <w:r w:rsidRPr="00DC543F">
        <w:rPr>
          <w:rFonts w:ascii="Times New Roman" w:hAnsi="Times New Roman" w:cs="Times New Roman"/>
          <w:sz w:val="24"/>
          <w:szCs w:val="24"/>
        </w:rPr>
        <w:t>развить творческие способности.</w:t>
      </w:r>
    </w:p>
    <w:p w:rsidR="004C4442" w:rsidRPr="00DC543F" w:rsidRDefault="004C4442" w:rsidP="004C4442">
      <w:pPr>
        <w:jc w:val="both"/>
        <w:rPr>
          <w:rFonts w:ascii="Times New Roman" w:hAnsi="Times New Roman" w:cs="Times New Roman"/>
          <w:sz w:val="24"/>
          <w:szCs w:val="24"/>
        </w:rPr>
      </w:pPr>
      <w:r w:rsidRPr="00DC543F">
        <w:rPr>
          <w:rFonts w:ascii="Times New Roman" w:hAnsi="Times New Roman" w:cs="Times New Roman"/>
          <w:sz w:val="24"/>
          <w:szCs w:val="24"/>
        </w:rPr>
        <w:t xml:space="preserve">В лицее №1 на уроках технологии обучающиеся изучают направление робототехники. В 6-7 классах ученики знакомятся  с робототехническим набором LEGO MINDSTORMS   </w:t>
      </w:r>
      <w:proofErr w:type="spellStart"/>
      <w:r w:rsidRPr="00DC543F">
        <w:rPr>
          <w:rFonts w:ascii="Times New Roman" w:hAnsi="Times New Roman" w:cs="Times New Roman"/>
          <w:sz w:val="24"/>
          <w:szCs w:val="24"/>
        </w:rPr>
        <w:t>Education</w:t>
      </w:r>
      <w:proofErr w:type="spellEnd"/>
      <w:r w:rsidRPr="00DC543F">
        <w:rPr>
          <w:rFonts w:ascii="Times New Roman" w:hAnsi="Times New Roman" w:cs="Times New Roman"/>
          <w:sz w:val="24"/>
          <w:szCs w:val="24"/>
        </w:rPr>
        <w:t xml:space="preserve"> EV3, 2 часа в неделю 68 часов год. Восьмиклассники изучают электронный конструктор </w:t>
      </w:r>
      <w:r w:rsidRPr="00DC543F">
        <w:rPr>
          <w:rFonts w:ascii="Times New Roman" w:hAnsi="Times New Roman" w:cs="Times New Roman"/>
          <w:sz w:val="24"/>
          <w:szCs w:val="24"/>
          <w:lang w:val="en-US"/>
        </w:rPr>
        <w:t>Arduino</w:t>
      </w:r>
      <w:r w:rsidRPr="00DC543F">
        <w:rPr>
          <w:rFonts w:ascii="Times New Roman" w:hAnsi="Times New Roman" w:cs="Times New Roman"/>
          <w:sz w:val="24"/>
          <w:szCs w:val="24"/>
        </w:rPr>
        <w:t xml:space="preserve">, 1 час в неделю 34 часа в год. Ребята изучают разделы программирования, аддитивных технологий, моделирования. На уроках технологии работают в программе LEGO </w:t>
      </w:r>
      <w:proofErr w:type="spellStart"/>
      <w:r w:rsidRPr="00DC543F">
        <w:rPr>
          <w:rFonts w:ascii="Times New Roman" w:hAnsi="Times New Roman" w:cs="Times New Roman"/>
          <w:sz w:val="24"/>
          <w:szCs w:val="24"/>
        </w:rPr>
        <w:t>Digital</w:t>
      </w:r>
      <w:proofErr w:type="spellEnd"/>
      <w:r w:rsidRPr="00DC543F">
        <w:rPr>
          <w:rFonts w:ascii="Times New Roman" w:hAnsi="Times New Roman" w:cs="Times New Roman"/>
          <w:sz w:val="24"/>
          <w:szCs w:val="24"/>
        </w:rPr>
        <w:t xml:space="preserve"> </w:t>
      </w:r>
      <w:proofErr w:type="spellStart"/>
      <w:r w:rsidRPr="00DC543F">
        <w:rPr>
          <w:rFonts w:ascii="Times New Roman" w:hAnsi="Times New Roman" w:cs="Times New Roman"/>
          <w:sz w:val="24"/>
          <w:szCs w:val="24"/>
        </w:rPr>
        <w:t>Designer</w:t>
      </w:r>
      <w:proofErr w:type="spellEnd"/>
      <w:r w:rsidRPr="00DC543F">
        <w:rPr>
          <w:rFonts w:ascii="Times New Roman" w:hAnsi="Times New Roman" w:cs="Times New Roman"/>
          <w:sz w:val="24"/>
          <w:szCs w:val="24"/>
        </w:rPr>
        <w:t xml:space="preserve"> -  3D-конструктор.  Программа бесплатная. Она позволяет создавать </w:t>
      </w:r>
      <w:proofErr w:type="gramStart"/>
      <w:r w:rsidRPr="00DC543F">
        <w:rPr>
          <w:rFonts w:ascii="Times New Roman" w:hAnsi="Times New Roman" w:cs="Times New Roman"/>
          <w:sz w:val="24"/>
          <w:szCs w:val="24"/>
        </w:rPr>
        <w:t>различные</w:t>
      </w:r>
      <w:proofErr w:type="gramEnd"/>
      <w:r w:rsidRPr="00DC543F">
        <w:rPr>
          <w:rFonts w:ascii="Times New Roman" w:hAnsi="Times New Roman" w:cs="Times New Roman"/>
          <w:sz w:val="24"/>
          <w:szCs w:val="24"/>
        </w:rPr>
        <w:t xml:space="preserve"> 3D – объектов на основе виртуальных объектов.</w:t>
      </w:r>
    </w:p>
    <w:p w:rsidR="004C4442" w:rsidRPr="00DC543F" w:rsidRDefault="004C4442" w:rsidP="004C4442">
      <w:pPr>
        <w:jc w:val="both"/>
        <w:rPr>
          <w:rFonts w:ascii="Times New Roman" w:hAnsi="Times New Roman" w:cs="Times New Roman"/>
          <w:sz w:val="24"/>
          <w:szCs w:val="24"/>
        </w:rPr>
      </w:pPr>
      <w:r w:rsidRPr="00DC543F">
        <w:rPr>
          <w:rFonts w:ascii="Times New Roman" w:hAnsi="Times New Roman" w:cs="Times New Roman"/>
          <w:sz w:val="24"/>
          <w:szCs w:val="24"/>
        </w:rPr>
        <w:t xml:space="preserve">Полученные знания, умения, навыки позволяют выступать с проектами на различных конференциях, выставках, конкурсах, получая заслуженные награды. </w:t>
      </w:r>
    </w:p>
    <w:p w:rsidR="007A36AD" w:rsidRDefault="007A36AD" w:rsidP="00DC4D08">
      <w:pPr>
        <w:pStyle w:val="a6"/>
        <w:shd w:val="clear" w:color="auto" w:fill="FFFFFF"/>
        <w:spacing w:before="0" w:after="0"/>
        <w:ind w:left="-567"/>
        <w:jc w:val="center"/>
        <w:rPr>
          <w:rStyle w:val="a5"/>
          <w:bCs w:val="0"/>
        </w:rPr>
      </w:pPr>
    </w:p>
    <w:p w:rsidR="00316B94" w:rsidRPr="00BA2E33" w:rsidRDefault="00353576" w:rsidP="004C4442">
      <w:pPr>
        <w:spacing w:after="0" w:line="240" w:lineRule="auto"/>
        <w:ind w:left="-426" w:firstLine="1134"/>
        <w:jc w:val="both"/>
        <w:rPr>
          <w:rFonts w:ascii="Times New Roman" w:hAnsi="Times New Roman" w:cs="Times New Roman"/>
          <w:color w:val="111111"/>
          <w:sz w:val="24"/>
          <w:szCs w:val="24"/>
          <w:shd w:val="clear" w:color="auto" w:fill="FFFFFF"/>
        </w:rPr>
      </w:pPr>
      <w:r>
        <w:rPr>
          <w:rFonts w:ascii="Times New Roman" w:hAnsi="Times New Roman" w:cs="Times New Roman"/>
          <w:b/>
          <w:sz w:val="24"/>
          <w:szCs w:val="24"/>
        </w:rPr>
        <w:t>Желаемое состояние</w:t>
      </w:r>
      <w:r w:rsidR="00934731">
        <w:rPr>
          <w:rFonts w:ascii="Times New Roman" w:hAnsi="Times New Roman" w:cs="Times New Roman"/>
          <w:b/>
          <w:sz w:val="24"/>
          <w:szCs w:val="24"/>
        </w:rPr>
        <w:t xml:space="preserve">: </w:t>
      </w:r>
      <w:r w:rsidR="00934731" w:rsidRPr="00934731">
        <w:rPr>
          <w:rFonts w:ascii="Times New Roman" w:hAnsi="Times New Roman" w:cs="Times New Roman"/>
          <w:i/>
          <w:sz w:val="24"/>
          <w:szCs w:val="24"/>
          <w:shd w:val="clear" w:color="auto" w:fill="FFFFFF"/>
        </w:rPr>
        <w:t xml:space="preserve"> </w:t>
      </w:r>
      <w:r w:rsidR="00934731">
        <w:rPr>
          <w:rFonts w:ascii="Times New Roman" w:hAnsi="Times New Roman" w:cs="Times New Roman"/>
          <w:i/>
          <w:sz w:val="24"/>
          <w:szCs w:val="24"/>
          <w:shd w:val="clear" w:color="auto" w:fill="FFFFFF"/>
        </w:rPr>
        <w:t xml:space="preserve">повышенный интерес и </w:t>
      </w:r>
      <w:r w:rsidR="00934731" w:rsidRPr="007539B2">
        <w:rPr>
          <w:rFonts w:ascii="Times New Roman" w:hAnsi="Times New Roman" w:cs="Times New Roman"/>
          <w:i/>
          <w:sz w:val="24"/>
          <w:szCs w:val="24"/>
          <w:shd w:val="clear" w:color="auto" w:fill="FFFFFF"/>
        </w:rPr>
        <w:t xml:space="preserve"> </w:t>
      </w:r>
      <w:r w:rsidR="00934731" w:rsidRPr="007539B2">
        <w:rPr>
          <w:rFonts w:ascii="Times New Roman" w:hAnsi="Times New Roman" w:cs="Times New Roman"/>
          <w:sz w:val="24"/>
          <w:szCs w:val="24"/>
          <w:shd w:val="clear" w:color="auto" w:fill="FFFFFF"/>
        </w:rPr>
        <w:t>эффективность использования цифровых ресурсов</w:t>
      </w:r>
      <w:r w:rsidR="00934731">
        <w:rPr>
          <w:rFonts w:ascii="Times New Roman" w:hAnsi="Times New Roman" w:cs="Times New Roman"/>
          <w:sz w:val="24"/>
          <w:szCs w:val="24"/>
          <w:shd w:val="clear" w:color="auto" w:fill="FFFFFF"/>
        </w:rPr>
        <w:t xml:space="preserve">; </w:t>
      </w:r>
      <w:r w:rsidR="00934731">
        <w:rPr>
          <w:rFonts w:ascii="Times New Roman" w:hAnsi="Times New Roman" w:cs="Times New Roman"/>
          <w:i/>
          <w:sz w:val="24"/>
          <w:szCs w:val="24"/>
          <w:shd w:val="clear" w:color="auto" w:fill="FFFFFF"/>
        </w:rPr>
        <w:t>увеличенные</w:t>
      </w:r>
      <w:r w:rsidR="00934731" w:rsidRPr="007539B2">
        <w:rPr>
          <w:rFonts w:ascii="Times New Roman" w:hAnsi="Times New Roman" w:cs="Times New Roman"/>
          <w:i/>
          <w:sz w:val="24"/>
          <w:szCs w:val="24"/>
          <w:shd w:val="clear" w:color="auto" w:fill="FFFFFF"/>
        </w:rPr>
        <w:t xml:space="preserve"> </w:t>
      </w:r>
      <w:r w:rsidR="00934731" w:rsidRPr="007539B2">
        <w:rPr>
          <w:rFonts w:ascii="Times New Roman" w:hAnsi="Times New Roman" w:cs="Times New Roman"/>
          <w:sz w:val="24"/>
          <w:szCs w:val="24"/>
          <w:shd w:val="clear" w:color="auto" w:fill="FFFFFF"/>
        </w:rPr>
        <w:t>возможности образовательного предложения за счет сетевой организации процесса</w:t>
      </w:r>
      <w:r w:rsidR="00934731">
        <w:rPr>
          <w:rFonts w:ascii="Times New Roman" w:hAnsi="Times New Roman" w:cs="Times New Roman"/>
          <w:sz w:val="24"/>
          <w:szCs w:val="24"/>
          <w:shd w:val="clear" w:color="auto" w:fill="FFFFFF"/>
        </w:rPr>
        <w:t xml:space="preserve">; </w:t>
      </w:r>
      <w:r w:rsidR="00C90FA4">
        <w:rPr>
          <w:rFonts w:ascii="Times New Roman" w:hAnsi="Times New Roman" w:cs="Times New Roman"/>
          <w:sz w:val="24"/>
          <w:szCs w:val="24"/>
          <w:shd w:val="clear" w:color="auto" w:fill="FFFFFF"/>
        </w:rPr>
        <w:t>р</w:t>
      </w:r>
      <w:r w:rsidR="002444C9">
        <w:rPr>
          <w:rFonts w:ascii="Times New Roman" w:hAnsi="Times New Roman" w:cs="Times New Roman"/>
          <w:i/>
          <w:sz w:val="24"/>
          <w:szCs w:val="24"/>
          <w:shd w:val="clear" w:color="auto" w:fill="FFFFFF"/>
        </w:rPr>
        <w:t>асширенные</w:t>
      </w:r>
      <w:r w:rsidR="00934731" w:rsidRPr="007539B2">
        <w:rPr>
          <w:rFonts w:ascii="Times New Roman" w:hAnsi="Times New Roman" w:cs="Times New Roman"/>
          <w:sz w:val="24"/>
          <w:szCs w:val="24"/>
          <w:shd w:val="clear" w:color="auto" w:fill="FFFFFF"/>
        </w:rPr>
        <w:t xml:space="preserve"> возможности коммуникации</w:t>
      </w:r>
      <w:r w:rsidR="002444C9">
        <w:rPr>
          <w:rFonts w:ascii="Times New Roman" w:hAnsi="Times New Roman" w:cs="Times New Roman"/>
          <w:sz w:val="24"/>
          <w:szCs w:val="24"/>
          <w:shd w:val="clear" w:color="auto" w:fill="FFFFFF"/>
        </w:rPr>
        <w:t xml:space="preserve">; </w:t>
      </w:r>
      <w:r w:rsidR="002444C9">
        <w:rPr>
          <w:rFonts w:ascii="Times New Roman" w:hAnsi="Times New Roman" w:cs="Times New Roman"/>
          <w:i/>
          <w:sz w:val="24"/>
          <w:szCs w:val="24"/>
        </w:rPr>
        <w:t>приобретенные навыки</w:t>
      </w:r>
      <w:r w:rsidR="002444C9">
        <w:rPr>
          <w:rFonts w:ascii="Times New Roman" w:hAnsi="Times New Roman" w:cs="Times New Roman"/>
          <w:sz w:val="24"/>
          <w:szCs w:val="24"/>
        </w:rPr>
        <w:t xml:space="preserve"> </w:t>
      </w:r>
      <w:r w:rsidR="00934731" w:rsidRPr="007539B2">
        <w:rPr>
          <w:rFonts w:ascii="Times New Roman" w:hAnsi="Times New Roman" w:cs="Times New Roman"/>
          <w:sz w:val="24"/>
          <w:szCs w:val="24"/>
        </w:rPr>
        <w:t xml:space="preserve"> моделирования, конструирования и проектирования, используя робототехнический комплекс</w:t>
      </w:r>
      <w:r w:rsidR="00316B94">
        <w:rPr>
          <w:rFonts w:ascii="Times New Roman" w:hAnsi="Times New Roman" w:cs="Times New Roman"/>
          <w:sz w:val="24"/>
          <w:szCs w:val="24"/>
        </w:rPr>
        <w:t>.</w:t>
      </w:r>
      <w:r w:rsidR="00316B94" w:rsidRPr="00316B94">
        <w:rPr>
          <w:rFonts w:ascii="Times New Roman" w:hAnsi="Times New Roman" w:cs="Times New Roman"/>
          <w:color w:val="111111"/>
          <w:sz w:val="24"/>
          <w:szCs w:val="24"/>
          <w:shd w:val="clear" w:color="auto" w:fill="FFFFFF"/>
        </w:rPr>
        <w:t xml:space="preserve"> </w:t>
      </w:r>
      <w:r w:rsidR="00316B94" w:rsidRPr="00BA2E33">
        <w:rPr>
          <w:rFonts w:ascii="Times New Roman" w:hAnsi="Times New Roman" w:cs="Times New Roman"/>
          <w:color w:val="111111"/>
          <w:sz w:val="24"/>
          <w:szCs w:val="24"/>
          <w:shd w:val="clear" w:color="auto" w:fill="FFFFFF"/>
        </w:rPr>
        <w:t>Применение цифровых технологий в об</w:t>
      </w:r>
      <w:r w:rsidR="00316B94">
        <w:rPr>
          <w:rFonts w:ascii="Times New Roman" w:hAnsi="Times New Roman" w:cs="Times New Roman"/>
          <w:color w:val="111111"/>
          <w:sz w:val="24"/>
          <w:szCs w:val="24"/>
          <w:shd w:val="clear" w:color="auto" w:fill="FFFFFF"/>
        </w:rPr>
        <w:t xml:space="preserve">разовательном процессе </w:t>
      </w:r>
      <w:r w:rsidR="00316B94" w:rsidRPr="00BA2E33">
        <w:rPr>
          <w:rFonts w:ascii="Times New Roman" w:hAnsi="Times New Roman" w:cs="Times New Roman"/>
          <w:color w:val="111111"/>
          <w:sz w:val="24"/>
          <w:szCs w:val="24"/>
          <w:shd w:val="clear" w:color="auto" w:fill="FFFFFF"/>
        </w:rPr>
        <w:t xml:space="preserve"> обеспечит инновационное развитие лицея, повысит эффективность образовательного и воспитательного процесса, качество успешной социализации обучающихся.</w:t>
      </w:r>
    </w:p>
    <w:p w:rsidR="00316B94" w:rsidRPr="00BA2E33" w:rsidRDefault="00316B94" w:rsidP="00316B94">
      <w:pPr>
        <w:spacing w:after="0" w:line="240" w:lineRule="auto"/>
        <w:jc w:val="both"/>
        <w:rPr>
          <w:rFonts w:ascii="Times New Roman" w:hAnsi="Times New Roman" w:cs="Times New Roman"/>
          <w:b/>
          <w:i/>
          <w:sz w:val="24"/>
          <w:szCs w:val="24"/>
        </w:rPr>
      </w:pPr>
    </w:p>
    <w:p w:rsidR="002444C9" w:rsidRPr="00A4357F" w:rsidRDefault="00432693" w:rsidP="002444C9">
      <w:pPr>
        <w:jc w:val="center"/>
        <w:rPr>
          <w:rFonts w:ascii="Times New Roman" w:hAnsi="Times New Roman" w:cs="Times New Roman"/>
          <w:b/>
          <w:bCs/>
          <w:sz w:val="24"/>
          <w:szCs w:val="24"/>
        </w:rPr>
      </w:pPr>
      <w:r w:rsidRPr="00A4357F">
        <w:rPr>
          <w:rFonts w:ascii="Times New Roman" w:hAnsi="Times New Roman" w:cs="Times New Roman"/>
          <w:b/>
          <w:bCs/>
          <w:sz w:val="24"/>
          <w:szCs w:val="24"/>
        </w:rPr>
        <w:t>План работы на 2020-2021 учебный год</w:t>
      </w:r>
      <w:r w:rsidR="002444C9" w:rsidRPr="002444C9">
        <w:rPr>
          <w:rFonts w:ascii="Times New Roman" w:hAnsi="Times New Roman" w:cs="Times New Roman"/>
          <w:b/>
          <w:sz w:val="24"/>
          <w:szCs w:val="24"/>
        </w:rPr>
        <w:t xml:space="preserve"> </w:t>
      </w:r>
    </w:p>
    <w:p w:rsidR="003E45D4" w:rsidRPr="00C93D8D" w:rsidRDefault="00432693" w:rsidP="007A5321">
      <w:pPr>
        <w:shd w:val="clear" w:color="auto" w:fill="FFFFFF" w:themeFill="background1"/>
        <w:tabs>
          <w:tab w:val="left" w:pos="165"/>
          <w:tab w:val="left" w:pos="360"/>
          <w:tab w:val="left" w:pos="540"/>
        </w:tabs>
        <w:spacing w:line="240" w:lineRule="auto"/>
        <w:jc w:val="both"/>
        <w:rPr>
          <w:rFonts w:ascii="Times New Roman" w:hAnsi="Times New Roman" w:cs="Times New Roman"/>
          <w:sz w:val="24"/>
          <w:szCs w:val="24"/>
        </w:rPr>
      </w:pPr>
      <w:r w:rsidRPr="00C93D8D">
        <w:rPr>
          <w:rFonts w:ascii="Times New Roman" w:hAnsi="Times New Roman" w:cs="Times New Roman"/>
          <w:sz w:val="24"/>
          <w:szCs w:val="24"/>
        </w:rPr>
        <w:t>Обеспечить запуск и реализацию проектных линий</w:t>
      </w:r>
      <w:r w:rsidR="008001B8" w:rsidRPr="00C93D8D">
        <w:rPr>
          <w:rFonts w:ascii="Times New Roman" w:hAnsi="Times New Roman" w:cs="Times New Roman"/>
          <w:sz w:val="24"/>
          <w:szCs w:val="24"/>
        </w:rPr>
        <w:t xml:space="preserve"> цифровой пространственно-предметной среды лицея</w:t>
      </w:r>
      <w:r w:rsidR="007A36AD">
        <w:rPr>
          <w:rFonts w:ascii="Times New Roman" w:hAnsi="Times New Roman" w:cs="Times New Roman"/>
          <w:sz w:val="24"/>
          <w:szCs w:val="24"/>
        </w:rPr>
        <w:t xml:space="preserve">, включить родителей в их реализацию </w:t>
      </w:r>
    </w:p>
    <w:tbl>
      <w:tblPr>
        <w:tblStyle w:val="a7"/>
        <w:tblpPr w:leftFromText="180" w:rightFromText="180" w:vertAnchor="text" w:horzAnchor="margin" w:tblpY="183"/>
        <w:tblW w:w="9465" w:type="dxa"/>
        <w:tblLook w:val="04A0" w:firstRow="1" w:lastRow="0" w:firstColumn="1" w:lastColumn="0" w:noHBand="0" w:noVBand="1"/>
      </w:tblPr>
      <w:tblGrid>
        <w:gridCol w:w="675"/>
        <w:gridCol w:w="6096"/>
        <w:gridCol w:w="2694"/>
      </w:tblGrid>
      <w:tr w:rsidR="005A651F" w:rsidTr="00AA55FF">
        <w:tc>
          <w:tcPr>
            <w:tcW w:w="675" w:type="dxa"/>
          </w:tcPr>
          <w:p w:rsidR="005A651F" w:rsidRDefault="005A651F" w:rsidP="003E45D4">
            <w:pPr>
              <w:tabs>
                <w:tab w:val="left" w:pos="165"/>
                <w:tab w:val="left" w:pos="360"/>
                <w:tab w:val="left" w:pos="540"/>
              </w:tabs>
              <w:jc w:val="both"/>
              <w:rPr>
                <w:rFonts w:ascii="Times New Roman" w:hAnsi="Times New Roman" w:cs="Times New Roman"/>
                <w:b/>
                <w:sz w:val="24"/>
                <w:szCs w:val="24"/>
              </w:rPr>
            </w:pPr>
            <w:r>
              <w:rPr>
                <w:rFonts w:ascii="Times New Roman" w:hAnsi="Times New Roman" w:cs="Times New Roman"/>
                <w:b/>
                <w:sz w:val="24"/>
                <w:szCs w:val="24"/>
              </w:rPr>
              <w:t>№</w:t>
            </w:r>
          </w:p>
        </w:tc>
        <w:tc>
          <w:tcPr>
            <w:tcW w:w="6096" w:type="dxa"/>
          </w:tcPr>
          <w:p w:rsidR="005A651F" w:rsidRDefault="005A651F" w:rsidP="00AA55FF">
            <w:pPr>
              <w:tabs>
                <w:tab w:val="left" w:pos="165"/>
                <w:tab w:val="left" w:pos="360"/>
                <w:tab w:val="left" w:pos="540"/>
              </w:tabs>
              <w:ind w:right="459"/>
              <w:jc w:val="both"/>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2694" w:type="dxa"/>
          </w:tcPr>
          <w:p w:rsidR="005A651F" w:rsidRDefault="005A651F" w:rsidP="003E45D4">
            <w:pPr>
              <w:tabs>
                <w:tab w:val="left" w:pos="165"/>
                <w:tab w:val="left" w:pos="360"/>
                <w:tab w:val="left" w:pos="540"/>
              </w:tabs>
              <w:jc w:val="both"/>
              <w:rPr>
                <w:rFonts w:ascii="Times New Roman" w:hAnsi="Times New Roman" w:cs="Times New Roman"/>
                <w:b/>
                <w:sz w:val="24"/>
                <w:szCs w:val="24"/>
              </w:rPr>
            </w:pPr>
            <w:r>
              <w:rPr>
                <w:rFonts w:ascii="Times New Roman" w:hAnsi="Times New Roman" w:cs="Times New Roman"/>
                <w:b/>
                <w:sz w:val="24"/>
                <w:szCs w:val="24"/>
              </w:rPr>
              <w:t>ФИО, должность</w:t>
            </w:r>
          </w:p>
        </w:tc>
      </w:tr>
      <w:tr w:rsidR="00F46542" w:rsidTr="00AA55FF">
        <w:tc>
          <w:tcPr>
            <w:tcW w:w="9465" w:type="dxa"/>
            <w:gridSpan w:val="3"/>
          </w:tcPr>
          <w:p w:rsidR="00F46542" w:rsidRPr="0083476B" w:rsidRDefault="00D83838" w:rsidP="00D83838">
            <w:pPr>
              <w:shd w:val="clear" w:color="auto" w:fill="FFFFFF" w:themeFill="background1"/>
              <w:tabs>
                <w:tab w:val="left" w:pos="165"/>
                <w:tab w:val="left" w:pos="360"/>
                <w:tab w:val="left" w:pos="540"/>
              </w:tabs>
              <w:jc w:val="center"/>
              <w:rPr>
                <w:rFonts w:ascii="Times New Roman" w:hAnsi="Times New Roman" w:cs="Times New Roman"/>
                <w:b/>
                <w:i/>
                <w:sz w:val="24"/>
                <w:szCs w:val="24"/>
              </w:rPr>
            </w:pPr>
            <w:r w:rsidRPr="0083476B">
              <w:rPr>
                <w:rFonts w:ascii="Times New Roman" w:hAnsi="Times New Roman" w:cs="Times New Roman"/>
                <w:b/>
                <w:i/>
                <w:sz w:val="24"/>
                <w:szCs w:val="24"/>
              </w:rPr>
              <w:t>Управление</w:t>
            </w:r>
          </w:p>
        </w:tc>
      </w:tr>
      <w:tr w:rsidR="005A651F" w:rsidTr="00AA55FF">
        <w:tc>
          <w:tcPr>
            <w:tcW w:w="675" w:type="dxa"/>
          </w:tcPr>
          <w:p w:rsidR="005A651F" w:rsidRPr="003E45D4" w:rsidRDefault="005A651F" w:rsidP="003E45D4">
            <w:pPr>
              <w:tabs>
                <w:tab w:val="left" w:pos="165"/>
                <w:tab w:val="left" w:pos="360"/>
                <w:tab w:val="left" w:pos="540"/>
              </w:tabs>
              <w:jc w:val="both"/>
              <w:rPr>
                <w:rFonts w:ascii="Times New Roman" w:hAnsi="Times New Roman" w:cs="Times New Roman"/>
                <w:sz w:val="24"/>
                <w:szCs w:val="24"/>
              </w:rPr>
            </w:pPr>
            <w:r w:rsidRPr="003E45D4">
              <w:rPr>
                <w:rFonts w:ascii="Times New Roman" w:hAnsi="Times New Roman" w:cs="Times New Roman"/>
                <w:sz w:val="24"/>
                <w:szCs w:val="24"/>
              </w:rPr>
              <w:t>1.</w:t>
            </w:r>
          </w:p>
        </w:tc>
        <w:tc>
          <w:tcPr>
            <w:tcW w:w="6096" w:type="dxa"/>
          </w:tcPr>
          <w:p w:rsidR="005A651F" w:rsidRDefault="005A651F" w:rsidP="003E45D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Электронное управление</w:t>
            </w:r>
            <w:r w:rsidR="00367B56">
              <w:rPr>
                <w:rFonts w:ascii="Times New Roman" w:hAnsi="Times New Roman" w:cs="Times New Roman"/>
                <w:sz w:val="24"/>
                <w:szCs w:val="24"/>
              </w:rPr>
              <w:t xml:space="preserve"> лицеем</w:t>
            </w:r>
            <w:r w:rsidR="00A3300E">
              <w:rPr>
                <w:rFonts w:ascii="Times New Roman" w:hAnsi="Times New Roman" w:cs="Times New Roman"/>
                <w:sz w:val="24"/>
                <w:szCs w:val="24"/>
              </w:rPr>
              <w:t xml:space="preserve"> через:</w:t>
            </w:r>
          </w:p>
          <w:p w:rsidR="00A3300E" w:rsidRDefault="00A3300E" w:rsidP="00A3300E">
            <w:pPr>
              <w:pStyle w:val="a3"/>
              <w:numPr>
                <w:ilvl w:val="0"/>
                <w:numId w:val="13"/>
              </w:num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административное управление деятельностью лицея (обеспечение процесса структурного и образовательного планирования, кадрового и финансового учета, учета движения контингента, организации документооборота и отчетности);</w:t>
            </w:r>
          </w:p>
          <w:p w:rsidR="00A3300E" w:rsidRDefault="00A3300E" w:rsidP="00A3300E">
            <w:pPr>
              <w:pStyle w:val="a3"/>
              <w:numPr>
                <w:ilvl w:val="0"/>
                <w:numId w:val="13"/>
              </w:num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планиров</w:t>
            </w:r>
            <w:r w:rsidR="000611D3">
              <w:rPr>
                <w:rFonts w:ascii="Times New Roman" w:hAnsi="Times New Roman" w:cs="Times New Roman"/>
                <w:sz w:val="24"/>
                <w:szCs w:val="24"/>
              </w:rPr>
              <w:t xml:space="preserve">ание, организацию и управление </w:t>
            </w:r>
            <w:r w:rsidR="00D0460B">
              <w:rPr>
                <w:rFonts w:ascii="Times New Roman" w:hAnsi="Times New Roman" w:cs="Times New Roman"/>
                <w:sz w:val="24"/>
                <w:szCs w:val="24"/>
              </w:rPr>
              <w:t>образовательным</w:t>
            </w:r>
            <w:r>
              <w:rPr>
                <w:rFonts w:ascii="Times New Roman" w:hAnsi="Times New Roman" w:cs="Times New Roman"/>
                <w:sz w:val="24"/>
                <w:szCs w:val="24"/>
              </w:rPr>
              <w:t xml:space="preserve"> процессом с использованием информационно-коммуникационных технологий;</w:t>
            </w:r>
            <w:r w:rsidR="00B44325">
              <w:rPr>
                <w:rFonts w:ascii="Times New Roman" w:hAnsi="Times New Roman" w:cs="Times New Roman"/>
                <w:sz w:val="24"/>
                <w:szCs w:val="24"/>
              </w:rPr>
              <w:t xml:space="preserve"> внедрение интерактивного расписания; организацию дистант-обучения;</w:t>
            </w:r>
          </w:p>
          <w:p w:rsidR="00A3300E" w:rsidRDefault="009808F7" w:rsidP="00A3300E">
            <w:pPr>
              <w:pStyle w:val="a3"/>
              <w:numPr>
                <w:ilvl w:val="0"/>
                <w:numId w:val="13"/>
              </w:num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обеспечение содержания образовательного процесса (обеспечение учителей и учащихся цифровыми образовательными ресурсами</w:t>
            </w:r>
            <w:r w:rsidR="00B61E9E">
              <w:rPr>
                <w:rFonts w:ascii="Times New Roman" w:hAnsi="Times New Roman" w:cs="Times New Roman"/>
                <w:sz w:val="24"/>
                <w:szCs w:val="24"/>
              </w:rPr>
              <w:t>, учебными материалами</w:t>
            </w:r>
            <w:r>
              <w:rPr>
                <w:rFonts w:ascii="Times New Roman" w:hAnsi="Times New Roman" w:cs="Times New Roman"/>
                <w:sz w:val="24"/>
                <w:szCs w:val="24"/>
              </w:rPr>
              <w:t>)</w:t>
            </w:r>
            <w:r w:rsidR="00B44325">
              <w:rPr>
                <w:rFonts w:ascii="Times New Roman" w:hAnsi="Times New Roman" w:cs="Times New Roman"/>
                <w:sz w:val="24"/>
                <w:szCs w:val="24"/>
              </w:rPr>
              <w:t>;</w:t>
            </w:r>
          </w:p>
          <w:p w:rsidR="00B44325" w:rsidRDefault="00B44325" w:rsidP="00A3300E">
            <w:pPr>
              <w:pStyle w:val="a3"/>
              <w:numPr>
                <w:ilvl w:val="0"/>
                <w:numId w:val="13"/>
              </w:num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оценка и прогноз качества обучения, сдачи ГИА</w:t>
            </w:r>
          </w:p>
          <w:p w:rsidR="00B44325" w:rsidRPr="00B44325" w:rsidRDefault="00B44325" w:rsidP="00B44325">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 xml:space="preserve">«Цифровая проходная» или информационный киоск  в системе управления – терминал с сенсорным экраном или интерактивный стол, предназначенный для </w:t>
            </w:r>
            <w:r>
              <w:rPr>
                <w:rFonts w:ascii="Times New Roman" w:hAnsi="Times New Roman" w:cs="Times New Roman"/>
                <w:sz w:val="24"/>
                <w:szCs w:val="24"/>
              </w:rPr>
              <w:lastRenderedPageBreak/>
              <w:t xml:space="preserve">информирования учителей, обучающихся, родителей обо всем, что важно для их интеллектуального движения </w:t>
            </w:r>
          </w:p>
        </w:tc>
        <w:tc>
          <w:tcPr>
            <w:tcW w:w="2694" w:type="dxa"/>
          </w:tcPr>
          <w:p w:rsidR="005A651F" w:rsidRPr="003E45D4" w:rsidRDefault="005A651F" w:rsidP="003E45D4">
            <w:pPr>
              <w:shd w:val="clear" w:color="auto" w:fill="FFFFFF" w:themeFill="background1"/>
              <w:tabs>
                <w:tab w:val="left" w:pos="165"/>
                <w:tab w:val="left" w:pos="360"/>
                <w:tab w:val="left" w:pos="540"/>
              </w:tabs>
              <w:jc w:val="both"/>
              <w:rPr>
                <w:rFonts w:ascii="Times New Roman" w:hAnsi="Times New Roman" w:cs="Times New Roman"/>
                <w:sz w:val="24"/>
                <w:szCs w:val="24"/>
              </w:rPr>
            </w:pPr>
            <w:r w:rsidRPr="003E45D4">
              <w:rPr>
                <w:rFonts w:ascii="Times New Roman" w:hAnsi="Times New Roman" w:cs="Times New Roman"/>
                <w:sz w:val="24"/>
                <w:szCs w:val="24"/>
              </w:rPr>
              <w:lastRenderedPageBreak/>
              <w:t>Нечаева Вероника Геннадьевна, директор</w:t>
            </w:r>
          </w:p>
          <w:p w:rsidR="005A651F" w:rsidRPr="003E45D4" w:rsidRDefault="005A651F" w:rsidP="003E45D4">
            <w:pPr>
              <w:tabs>
                <w:tab w:val="left" w:pos="165"/>
                <w:tab w:val="left" w:pos="360"/>
                <w:tab w:val="left" w:pos="540"/>
              </w:tabs>
              <w:jc w:val="both"/>
              <w:rPr>
                <w:rFonts w:ascii="Times New Roman" w:hAnsi="Times New Roman" w:cs="Times New Roman"/>
                <w:sz w:val="24"/>
                <w:szCs w:val="24"/>
              </w:rPr>
            </w:pPr>
          </w:p>
        </w:tc>
      </w:tr>
      <w:tr w:rsidR="005A651F" w:rsidTr="00AA55FF">
        <w:tc>
          <w:tcPr>
            <w:tcW w:w="675" w:type="dxa"/>
          </w:tcPr>
          <w:p w:rsidR="005A651F" w:rsidRPr="003E45D4" w:rsidRDefault="005A651F" w:rsidP="003E45D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6096" w:type="dxa"/>
          </w:tcPr>
          <w:p w:rsidR="0033086A" w:rsidRDefault="0033086A" w:rsidP="0033086A">
            <w:pPr>
              <w:shd w:val="clear" w:color="auto" w:fill="FFFFFF" w:themeFill="background1"/>
              <w:tabs>
                <w:tab w:val="left" w:pos="165"/>
                <w:tab w:val="left" w:pos="360"/>
                <w:tab w:val="left" w:pos="540"/>
              </w:tabs>
              <w:ind w:left="750" w:hanging="716"/>
              <w:jc w:val="both"/>
              <w:rPr>
                <w:rFonts w:ascii="Times New Roman" w:hAnsi="Times New Roman" w:cs="Times New Roman"/>
                <w:sz w:val="24"/>
                <w:szCs w:val="24"/>
              </w:rPr>
            </w:pPr>
            <w:r>
              <w:rPr>
                <w:rFonts w:ascii="Times New Roman" w:hAnsi="Times New Roman" w:cs="Times New Roman"/>
                <w:sz w:val="24"/>
                <w:szCs w:val="24"/>
              </w:rPr>
              <w:t>Сайт</w:t>
            </w:r>
          </w:p>
          <w:p w:rsidR="00777672" w:rsidRPr="00777672" w:rsidRDefault="00777672" w:rsidP="00777672">
            <w:pPr>
              <w:pStyle w:val="a3"/>
              <w:numPr>
                <w:ilvl w:val="0"/>
                <w:numId w:val="9"/>
              </w:numPr>
              <w:shd w:val="clear" w:color="auto" w:fill="FFFFFF" w:themeFill="background1"/>
              <w:tabs>
                <w:tab w:val="left" w:pos="165"/>
                <w:tab w:val="left" w:pos="360"/>
                <w:tab w:val="left" w:pos="540"/>
              </w:tabs>
              <w:jc w:val="both"/>
              <w:rPr>
                <w:rFonts w:ascii="Times New Roman" w:hAnsi="Times New Roman" w:cs="Times New Roman"/>
                <w:sz w:val="24"/>
                <w:szCs w:val="24"/>
              </w:rPr>
            </w:pPr>
            <w:proofErr w:type="spellStart"/>
            <w:r w:rsidRPr="00777672">
              <w:rPr>
                <w:rFonts w:ascii="Times New Roman" w:hAnsi="Times New Roman" w:cs="Times New Roman"/>
                <w:sz w:val="24"/>
                <w:szCs w:val="24"/>
              </w:rPr>
              <w:t>общелицейский</w:t>
            </w:r>
            <w:proofErr w:type="spellEnd"/>
          </w:p>
          <w:p w:rsidR="00777672" w:rsidRDefault="00777672" w:rsidP="00777672">
            <w:pPr>
              <w:pStyle w:val="a3"/>
              <w:numPr>
                <w:ilvl w:val="0"/>
                <w:numId w:val="9"/>
              </w:numPr>
              <w:shd w:val="clear" w:color="auto" w:fill="FFFFFF" w:themeFill="background1"/>
              <w:tabs>
                <w:tab w:val="left" w:pos="165"/>
                <w:tab w:val="left" w:pos="360"/>
                <w:tab w:val="left" w:pos="540"/>
              </w:tabs>
              <w:jc w:val="both"/>
              <w:rPr>
                <w:rFonts w:ascii="Times New Roman" w:hAnsi="Times New Roman" w:cs="Times New Roman"/>
                <w:sz w:val="24"/>
                <w:szCs w:val="24"/>
              </w:rPr>
            </w:pPr>
            <w:r w:rsidRPr="00777672">
              <w:rPr>
                <w:rFonts w:ascii="Times New Roman" w:hAnsi="Times New Roman" w:cs="Times New Roman"/>
                <w:sz w:val="24"/>
                <w:szCs w:val="24"/>
              </w:rPr>
              <w:t>сайт Российской программы «Шаг в будущее»</w:t>
            </w:r>
          </w:p>
          <w:p w:rsidR="00777672" w:rsidRDefault="00777672" w:rsidP="00777672">
            <w:pPr>
              <w:pStyle w:val="a3"/>
              <w:numPr>
                <w:ilvl w:val="0"/>
                <w:numId w:val="9"/>
              </w:numPr>
              <w:shd w:val="clear" w:color="auto" w:fill="FFFFFF" w:themeFill="background1"/>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сайт ЭШЛИ (электронная школа лицейского исследователя)</w:t>
            </w:r>
          </w:p>
          <w:p w:rsidR="00367B56" w:rsidRPr="00ED56DF" w:rsidRDefault="00ED56DF" w:rsidP="00ED56DF">
            <w:pPr>
              <w:pStyle w:val="a3"/>
              <w:numPr>
                <w:ilvl w:val="0"/>
                <w:numId w:val="9"/>
              </w:numPr>
              <w:shd w:val="clear" w:color="auto" w:fill="FFFFFF" w:themeFill="background1"/>
              <w:tabs>
                <w:tab w:val="left" w:pos="165"/>
                <w:tab w:val="left" w:pos="360"/>
                <w:tab w:val="left" w:pos="540"/>
              </w:tabs>
              <w:jc w:val="both"/>
              <w:rPr>
                <w:rFonts w:ascii="Times New Roman" w:hAnsi="Times New Roman" w:cs="Times New Roman"/>
                <w:sz w:val="24"/>
                <w:szCs w:val="24"/>
              </w:rPr>
            </w:pPr>
            <w:r>
              <w:t xml:space="preserve"> </w:t>
            </w:r>
            <w:r w:rsidRPr="00ED56DF">
              <w:rPr>
                <w:rFonts w:ascii="Times New Roman" w:hAnsi="Times New Roman" w:cs="Times New Roman"/>
                <w:sz w:val="24"/>
                <w:szCs w:val="24"/>
              </w:rPr>
              <w:t xml:space="preserve">сайт «Мир робототехники» на платформе </w:t>
            </w:r>
            <w:r w:rsidRPr="00ED56DF">
              <w:rPr>
                <w:rFonts w:ascii="Times New Roman" w:hAnsi="Times New Roman" w:cs="Times New Roman"/>
                <w:sz w:val="24"/>
                <w:szCs w:val="24"/>
                <w:lang w:val="en-US"/>
              </w:rPr>
              <w:t>WIX</w:t>
            </w:r>
            <w:r w:rsidRPr="00ED56DF">
              <w:rPr>
                <w:rFonts w:ascii="Times New Roman" w:hAnsi="Times New Roman" w:cs="Times New Roman"/>
                <w:sz w:val="24"/>
                <w:szCs w:val="24"/>
              </w:rPr>
              <w:t xml:space="preserve">, закреплённом во вкладке официального сайта </w:t>
            </w:r>
          </w:p>
        </w:tc>
        <w:tc>
          <w:tcPr>
            <w:tcW w:w="2694" w:type="dxa"/>
          </w:tcPr>
          <w:p w:rsidR="0033086A" w:rsidRDefault="00777672" w:rsidP="003E45D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Кругликова М</w:t>
            </w:r>
            <w:r w:rsidR="0033086A">
              <w:rPr>
                <w:rFonts w:ascii="Times New Roman" w:hAnsi="Times New Roman" w:cs="Times New Roman"/>
                <w:sz w:val="24"/>
                <w:szCs w:val="24"/>
              </w:rPr>
              <w:t>арина Геннадьевна</w:t>
            </w:r>
            <w:r>
              <w:rPr>
                <w:rFonts w:ascii="Times New Roman" w:hAnsi="Times New Roman" w:cs="Times New Roman"/>
                <w:sz w:val="24"/>
                <w:szCs w:val="24"/>
              </w:rPr>
              <w:t>, учитель информатики</w:t>
            </w:r>
          </w:p>
          <w:p w:rsidR="00777672" w:rsidRPr="003E45D4" w:rsidRDefault="00777672" w:rsidP="003E45D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Кузьминова Ирина Юрьевна, учитель информатики</w:t>
            </w:r>
          </w:p>
        </w:tc>
      </w:tr>
      <w:tr w:rsidR="0033086A" w:rsidTr="00AA55FF">
        <w:tc>
          <w:tcPr>
            <w:tcW w:w="675" w:type="dxa"/>
          </w:tcPr>
          <w:p w:rsidR="0033086A" w:rsidRPr="003E45D4" w:rsidRDefault="0033086A"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3E4F6D" w:rsidRDefault="0033086A" w:rsidP="0033086A">
            <w:pPr>
              <w:tabs>
                <w:tab w:val="left" w:pos="165"/>
                <w:tab w:val="left" w:pos="360"/>
                <w:tab w:val="left" w:pos="540"/>
              </w:tabs>
              <w:jc w:val="both"/>
              <w:rPr>
                <w:rFonts w:ascii="Times New Roman" w:hAnsi="Times New Roman" w:cs="Times New Roman"/>
                <w:sz w:val="24"/>
                <w:szCs w:val="24"/>
              </w:rPr>
            </w:pPr>
            <w:r w:rsidRPr="008A6F40">
              <w:rPr>
                <w:rFonts w:ascii="Times New Roman" w:hAnsi="Times New Roman" w:cs="Times New Roman"/>
                <w:b/>
                <w:sz w:val="24"/>
                <w:szCs w:val="24"/>
              </w:rPr>
              <w:t>Электронное управление учебным процессом</w:t>
            </w:r>
            <w:r w:rsidR="00D91968">
              <w:rPr>
                <w:rFonts w:ascii="Times New Roman" w:hAnsi="Times New Roman" w:cs="Times New Roman"/>
                <w:sz w:val="24"/>
                <w:szCs w:val="24"/>
              </w:rPr>
              <w:t>, методическое сопровождение</w:t>
            </w:r>
            <w:r>
              <w:rPr>
                <w:rFonts w:ascii="Times New Roman" w:hAnsi="Times New Roman" w:cs="Times New Roman"/>
                <w:sz w:val="24"/>
                <w:szCs w:val="24"/>
              </w:rPr>
              <w:t>: электронные журнал, дневник, расписание</w:t>
            </w:r>
          </w:p>
          <w:p w:rsidR="0033086A" w:rsidRPr="008A6F40" w:rsidRDefault="003E4F6D" w:rsidP="0033086A">
            <w:pPr>
              <w:tabs>
                <w:tab w:val="left" w:pos="165"/>
                <w:tab w:val="left" w:pos="360"/>
                <w:tab w:val="left" w:pos="540"/>
              </w:tabs>
              <w:jc w:val="both"/>
              <w:rPr>
                <w:rFonts w:ascii="Times New Roman" w:hAnsi="Times New Roman" w:cs="Times New Roman"/>
                <w:b/>
                <w:sz w:val="24"/>
                <w:szCs w:val="24"/>
              </w:rPr>
            </w:pPr>
            <w:r w:rsidRPr="008A6F40">
              <w:rPr>
                <w:rFonts w:ascii="Times New Roman" w:hAnsi="Times New Roman" w:cs="Times New Roman"/>
                <w:b/>
                <w:sz w:val="24"/>
                <w:szCs w:val="24"/>
              </w:rPr>
              <w:t>Д</w:t>
            </w:r>
            <w:r w:rsidR="00777672" w:rsidRPr="008A6F40">
              <w:rPr>
                <w:rFonts w:ascii="Times New Roman" w:hAnsi="Times New Roman" w:cs="Times New Roman"/>
                <w:b/>
                <w:sz w:val="24"/>
                <w:szCs w:val="24"/>
              </w:rPr>
              <w:t>истант-обучение</w:t>
            </w:r>
          </w:p>
          <w:p w:rsidR="000A1628" w:rsidRPr="000A1628" w:rsidRDefault="000A1628" w:rsidP="000A1628">
            <w:pPr>
              <w:jc w:val="both"/>
              <w:rPr>
                <w:rFonts w:ascii="Times New Roman" w:hAnsi="Times New Roman" w:cs="Times New Roman"/>
                <w:sz w:val="24"/>
                <w:szCs w:val="24"/>
              </w:rPr>
            </w:pPr>
            <w:r w:rsidRPr="000A1628">
              <w:rPr>
                <w:rFonts w:ascii="Times New Roman" w:hAnsi="Times New Roman" w:cs="Times New Roman"/>
                <w:sz w:val="24"/>
                <w:szCs w:val="24"/>
              </w:rPr>
              <w:t xml:space="preserve">Для  проведения дистанционного обучения являются следующие программы: </w:t>
            </w:r>
            <w:r w:rsidRPr="000A1628">
              <w:rPr>
                <w:rFonts w:ascii="Times New Roman" w:hAnsi="Times New Roman" w:cs="Times New Roman"/>
                <w:sz w:val="24"/>
                <w:szCs w:val="24"/>
                <w:lang w:val="en-US"/>
              </w:rPr>
              <w:t>Microsoft</w:t>
            </w:r>
            <w:r w:rsidRPr="000A1628">
              <w:rPr>
                <w:rFonts w:ascii="Times New Roman" w:hAnsi="Times New Roman" w:cs="Times New Roman"/>
                <w:sz w:val="24"/>
                <w:szCs w:val="24"/>
              </w:rPr>
              <w:t xml:space="preserve"> </w:t>
            </w:r>
            <w:r w:rsidRPr="000A1628">
              <w:rPr>
                <w:rFonts w:ascii="Times New Roman" w:hAnsi="Times New Roman" w:cs="Times New Roman"/>
                <w:sz w:val="24"/>
                <w:szCs w:val="24"/>
                <w:lang w:val="en-US"/>
              </w:rPr>
              <w:t>Teams</w:t>
            </w:r>
            <w:r w:rsidRPr="000A1628">
              <w:rPr>
                <w:rFonts w:ascii="Times New Roman" w:hAnsi="Times New Roman" w:cs="Times New Roman"/>
                <w:sz w:val="24"/>
                <w:szCs w:val="24"/>
              </w:rPr>
              <w:t xml:space="preserve">, сайт </w:t>
            </w:r>
            <w:proofErr w:type="spellStart"/>
            <w:r w:rsidRPr="000A1628">
              <w:rPr>
                <w:rFonts w:ascii="Times New Roman" w:hAnsi="Times New Roman" w:cs="Times New Roman"/>
                <w:sz w:val="24"/>
                <w:szCs w:val="24"/>
              </w:rPr>
              <w:t>Якласс</w:t>
            </w:r>
            <w:proofErr w:type="spellEnd"/>
            <w:r w:rsidRPr="000A1628">
              <w:rPr>
                <w:rFonts w:ascii="Times New Roman" w:hAnsi="Times New Roman" w:cs="Times New Roman"/>
                <w:sz w:val="24"/>
                <w:szCs w:val="24"/>
              </w:rPr>
              <w:t xml:space="preserve">. На данных платформах зарегистрированы все обучающиеся и педагоги лицея. Также преподаватели работают с программами </w:t>
            </w:r>
            <w:r w:rsidRPr="000A1628">
              <w:rPr>
                <w:rFonts w:ascii="Times New Roman" w:hAnsi="Times New Roman" w:cs="Times New Roman"/>
                <w:sz w:val="24"/>
                <w:szCs w:val="24"/>
                <w:lang w:val="en-US"/>
              </w:rPr>
              <w:t>FCC</w:t>
            </w:r>
            <w:r w:rsidRPr="000A1628">
              <w:rPr>
                <w:rFonts w:ascii="Times New Roman" w:hAnsi="Times New Roman" w:cs="Times New Roman"/>
                <w:sz w:val="24"/>
                <w:szCs w:val="24"/>
              </w:rPr>
              <w:t xml:space="preserve"> (</w:t>
            </w:r>
            <w:proofErr w:type="spellStart"/>
            <w:r w:rsidRPr="000A1628">
              <w:rPr>
                <w:rFonts w:ascii="Times New Roman" w:hAnsi="Times New Roman" w:cs="Times New Roman"/>
                <w:sz w:val="24"/>
                <w:szCs w:val="24"/>
                <w:lang w:val="en-US"/>
              </w:rPr>
              <w:t>FreeConferenceCall</w:t>
            </w:r>
            <w:proofErr w:type="spellEnd"/>
            <w:r w:rsidRPr="000A1628">
              <w:rPr>
                <w:rFonts w:ascii="Times New Roman" w:hAnsi="Times New Roman" w:cs="Times New Roman"/>
                <w:sz w:val="24"/>
                <w:szCs w:val="24"/>
              </w:rPr>
              <w:t xml:space="preserve">) и </w:t>
            </w:r>
            <w:r w:rsidRPr="000A1628">
              <w:rPr>
                <w:rFonts w:ascii="Times New Roman" w:hAnsi="Times New Roman" w:cs="Times New Roman"/>
                <w:sz w:val="24"/>
                <w:szCs w:val="24"/>
                <w:lang w:val="en-US"/>
              </w:rPr>
              <w:t>Zoom</w:t>
            </w:r>
            <w:r w:rsidRPr="000A1628">
              <w:rPr>
                <w:rFonts w:ascii="Times New Roman" w:hAnsi="Times New Roman" w:cs="Times New Roman"/>
                <w:sz w:val="24"/>
                <w:szCs w:val="24"/>
              </w:rPr>
              <w:t>. Данные ресурсы позволяют делать уроки интересными, качественными, запоминающимися.</w:t>
            </w:r>
          </w:p>
          <w:p w:rsidR="005A7CF8" w:rsidRPr="008A6F40" w:rsidRDefault="005A7CF8" w:rsidP="0033086A">
            <w:pPr>
              <w:tabs>
                <w:tab w:val="left" w:pos="165"/>
                <w:tab w:val="left" w:pos="360"/>
                <w:tab w:val="left" w:pos="540"/>
              </w:tabs>
              <w:jc w:val="both"/>
              <w:rPr>
                <w:rFonts w:ascii="Times New Roman" w:hAnsi="Times New Roman" w:cs="Times New Roman"/>
                <w:b/>
                <w:sz w:val="24"/>
                <w:szCs w:val="24"/>
              </w:rPr>
            </w:pPr>
            <w:r w:rsidRPr="008A6F40">
              <w:rPr>
                <w:rFonts w:ascii="Times New Roman" w:hAnsi="Times New Roman" w:cs="Times New Roman"/>
                <w:b/>
                <w:sz w:val="24"/>
                <w:szCs w:val="24"/>
              </w:rPr>
              <w:t>Работа панорамного класса</w:t>
            </w:r>
          </w:p>
          <w:p w:rsidR="005A7CF8" w:rsidRDefault="005A7CF8" w:rsidP="0033086A">
            <w:pPr>
              <w:tabs>
                <w:tab w:val="left" w:pos="165"/>
                <w:tab w:val="left" w:pos="360"/>
                <w:tab w:val="left" w:pos="540"/>
              </w:tabs>
              <w:jc w:val="both"/>
              <w:rPr>
                <w:rFonts w:ascii="Times New Roman" w:hAnsi="Times New Roman" w:cs="Times New Roman"/>
                <w:sz w:val="24"/>
                <w:szCs w:val="24"/>
              </w:rPr>
            </w:pPr>
            <w:r w:rsidRPr="008A6F40">
              <w:rPr>
                <w:rFonts w:ascii="Times New Roman" w:hAnsi="Times New Roman" w:cs="Times New Roman"/>
                <w:b/>
                <w:sz w:val="24"/>
                <w:szCs w:val="24"/>
              </w:rPr>
              <w:t>Освоение образовательной</w:t>
            </w:r>
            <w:r>
              <w:rPr>
                <w:rFonts w:ascii="Times New Roman" w:hAnsi="Times New Roman" w:cs="Times New Roman"/>
                <w:sz w:val="24"/>
                <w:szCs w:val="24"/>
              </w:rPr>
              <w:t xml:space="preserve"> технологии «Смешанное обучение»</w:t>
            </w:r>
          </w:p>
          <w:p w:rsidR="0033086A" w:rsidRPr="003E45D4" w:rsidRDefault="0033086A" w:rsidP="0033086A">
            <w:pPr>
              <w:tabs>
                <w:tab w:val="left" w:pos="165"/>
                <w:tab w:val="left" w:pos="360"/>
                <w:tab w:val="left" w:pos="540"/>
              </w:tabs>
              <w:jc w:val="both"/>
              <w:rPr>
                <w:rFonts w:ascii="Times New Roman" w:hAnsi="Times New Roman" w:cs="Times New Roman"/>
                <w:sz w:val="24"/>
                <w:szCs w:val="24"/>
              </w:rPr>
            </w:pPr>
          </w:p>
        </w:tc>
        <w:tc>
          <w:tcPr>
            <w:tcW w:w="2694" w:type="dxa"/>
          </w:tcPr>
          <w:p w:rsidR="0033086A" w:rsidRDefault="0033086A"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 xml:space="preserve">Рудакова Марина Геннадьевна, заместитель директора </w:t>
            </w:r>
          </w:p>
          <w:p w:rsidR="0033086A" w:rsidRDefault="0033086A"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Исаева Татьяна Владимировна, учитель английского языка</w:t>
            </w:r>
          </w:p>
          <w:p w:rsidR="00EF3429" w:rsidRPr="003E45D4" w:rsidRDefault="00EF3429"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Кулик Татьяна Валентиновна, учитель русского языка и литературы</w:t>
            </w:r>
          </w:p>
        </w:tc>
      </w:tr>
      <w:tr w:rsidR="009A36BE" w:rsidTr="00AA55FF">
        <w:tc>
          <w:tcPr>
            <w:tcW w:w="9465" w:type="dxa"/>
            <w:gridSpan w:val="3"/>
          </w:tcPr>
          <w:p w:rsidR="009A36BE" w:rsidRPr="0083476B" w:rsidRDefault="009A36BE" w:rsidP="009A36BE">
            <w:pPr>
              <w:tabs>
                <w:tab w:val="left" w:pos="165"/>
                <w:tab w:val="left" w:pos="360"/>
                <w:tab w:val="left" w:pos="540"/>
              </w:tabs>
              <w:jc w:val="center"/>
              <w:rPr>
                <w:rFonts w:ascii="Times New Roman" w:hAnsi="Times New Roman" w:cs="Times New Roman"/>
                <w:b/>
                <w:i/>
                <w:sz w:val="24"/>
                <w:szCs w:val="24"/>
              </w:rPr>
            </w:pPr>
            <w:r w:rsidRPr="0083476B">
              <w:rPr>
                <w:rFonts w:ascii="Times New Roman" w:hAnsi="Times New Roman" w:cs="Times New Roman"/>
                <w:b/>
                <w:i/>
                <w:sz w:val="24"/>
                <w:szCs w:val="24"/>
              </w:rPr>
              <w:t xml:space="preserve">Цифровые инновационные общества </w:t>
            </w:r>
            <w:r w:rsidR="00F46542" w:rsidRPr="0083476B">
              <w:rPr>
                <w:rFonts w:ascii="Times New Roman" w:hAnsi="Times New Roman" w:cs="Times New Roman"/>
                <w:b/>
                <w:i/>
                <w:sz w:val="24"/>
                <w:szCs w:val="24"/>
              </w:rPr>
              <w:t>З</w:t>
            </w:r>
            <w:r w:rsidRPr="0083476B">
              <w:rPr>
                <w:rFonts w:ascii="Times New Roman" w:hAnsi="Times New Roman" w:cs="Times New Roman"/>
                <w:b/>
                <w:i/>
                <w:sz w:val="24"/>
                <w:szCs w:val="24"/>
              </w:rPr>
              <w:t>наний</w:t>
            </w:r>
          </w:p>
        </w:tc>
      </w:tr>
      <w:tr w:rsidR="0033086A" w:rsidTr="00AA55FF">
        <w:tc>
          <w:tcPr>
            <w:tcW w:w="675" w:type="dxa"/>
          </w:tcPr>
          <w:p w:rsidR="0033086A" w:rsidRPr="003E45D4" w:rsidRDefault="0033086A"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33086A" w:rsidRPr="005A7CF8" w:rsidRDefault="009A36BE" w:rsidP="0033086A">
            <w:pPr>
              <w:tabs>
                <w:tab w:val="left" w:pos="165"/>
                <w:tab w:val="left" w:pos="360"/>
                <w:tab w:val="left" w:pos="540"/>
              </w:tabs>
              <w:jc w:val="both"/>
              <w:rPr>
                <w:rFonts w:ascii="Times New Roman" w:hAnsi="Times New Roman" w:cs="Times New Roman"/>
                <w:b/>
                <w:sz w:val="24"/>
                <w:szCs w:val="24"/>
              </w:rPr>
            </w:pPr>
            <w:r w:rsidRPr="005A7CF8">
              <w:rPr>
                <w:rFonts w:ascii="Times New Roman" w:hAnsi="Times New Roman" w:cs="Times New Roman"/>
                <w:b/>
                <w:sz w:val="24"/>
                <w:szCs w:val="24"/>
              </w:rPr>
              <w:t>Цифровая лаборатория Менделеевского класса</w:t>
            </w:r>
          </w:p>
          <w:p w:rsidR="009231E4" w:rsidRPr="003E45D4" w:rsidRDefault="009231E4"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Лицей в составе пяти регионов, начавших в 2020 году реализацию проекта «Менделеевский класс»</w:t>
            </w:r>
          </w:p>
        </w:tc>
        <w:tc>
          <w:tcPr>
            <w:tcW w:w="2694" w:type="dxa"/>
          </w:tcPr>
          <w:p w:rsidR="0033086A" w:rsidRDefault="00A80535" w:rsidP="0033086A">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Браташ</w:t>
            </w:r>
            <w:proofErr w:type="spellEnd"/>
            <w:r>
              <w:rPr>
                <w:rFonts w:ascii="Times New Roman" w:hAnsi="Times New Roman" w:cs="Times New Roman"/>
                <w:sz w:val="24"/>
                <w:szCs w:val="24"/>
              </w:rPr>
              <w:t xml:space="preserve"> Светлана Петровна, учитель химии</w:t>
            </w:r>
          </w:p>
          <w:p w:rsidR="00A80535" w:rsidRDefault="00A80535" w:rsidP="0033086A">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Яковчук</w:t>
            </w:r>
            <w:proofErr w:type="spellEnd"/>
            <w:r>
              <w:rPr>
                <w:rFonts w:ascii="Times New Roman" w:hAnsi="Times New Roman" w:cs="Times New Roman"/>
                <w:sz w:val="24"/>
                <w:szCs w:val="24"/>
              </w:rPr>
              <w:t xml:space="preserve"> Инна Александровна, учитель математики</w:t>
            </w:r>
          </w:p>
          <w:p w:rsidR="003E4F6D" w:rsidRPr="003E45D4" w:rsidRDefault="003E4F6D" w:rsidP="0033086A">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Тюкавкина</w:t>
            </w:r>
            <w:proofErr w:type="spellEnd"/>
            <w:r>
              <w:rPr>
                <w:rFonts w:ascii="Times New Roman" w:hAnsi="Times New Roman" w:cs="Times New Roman"/>
                <w:sz w:val="24"/>
                <w:szCs w:val="24"/>
              </w:rPr>
              <w:t xml:space="preserve"> Марина Геннадьевна, учитель биологии</w:t>
            </w:r>
          </w:p>
        </w:tc>
      </w:tr>
      <w:tr w:rsidR="0033086A" w:rsidTr="00AA55FF">
        <w:trPr>
          <w:trHeight w:val="1972"/>
        </w:trPr>
        <w:tc>
          <w:tcPr>
            <w:tcW w:w="675" w:type="dxa"/>
          </w:tcPr>
          <w:p w:rsidR="0033086A" w:rsidRPr="003E45D4" w:rsidRDefault="00777672"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5.</w:t>
            </w:r>
          </w:p>
        </w:tc>
        <w:tc>
          <w:tcPr>
            <w:tcW w:w="6096" w:type="dxa"/>
          </w:tcPr>
          <w:p w:rsidR="00707B51" w:rsidRPr="00BA2E33" w:rsidRDefault="00F46542" w:rsidP="00707B51">
            <w:pPr>
              <w:ind w:left="-22"/>
              <w:jc w:val="both"/>
              <w:rPr>
                <w:rFonts w:ascii="Times New Roman" w:hAnsi="Times New Roman" w:cs="Times New Roman"/>
                <w:sz w:val="24"/>
                <w:szCs w:val="24"/>
              </w:rPr>
            </w:pPr>
            <w:r w:rsidRPr="007746CC">
              <w:rPr>
                <w:rFonts w:ascii="Times New Roman" w:hAnsi="Times New Roman" w:cs="Times New Roman"/>
                <w:b/>
                <w:sz w:val="24"/>
                <w:szCs w:val="24"/>
              </w:rPr>
              <w:t>Робототехническая образовательная платформа</w:t>
            </w:r>
            <w:r w:rsidR="007746CC" w:rsidRPr="007746CC">
              <w:rPr>
                <w:rFonts w:ascii="Times New Roman" w:hAnsi="Times New Roman" w:cs="Times New Roman"/>
                <w:b/>
                <w:sz w:val="24"/>
                <w:szCs w:val="24"/>
              </w:rPr>
              <w:t xml:space="preserve"> «Лицей – межмуниципальный </w:t>
            </w:r>
            <w:r w:rsidR="007746CC">
              <w:rPr>
                <w:rFonts w:ascii="Times New Roman" w:hAnsi="Times New Roman" w:cs="Times New Roman"/>
                <w:b/>
                <w:sz w:val="24"/>
                <w:szCs w:val="24"/>
              </w:rPr>
              <w:t>цент роботостроения</w:t>
            </w:r>
            <w:r w:rsidR="007746CC" w:rsidRPr="007746CC">
              <w:rPr>
                <w:rFonts w:ascii="Times New Roman" w:hAnsi="Times New Roman" w:cs="Times New Roman"/>
                <w:b/>
                <w:sz w:val="24"/>
                <w:szCs w:val="24"/>
              </w:rPr>
              <w:t>»</w:t>
            </w:r>
            <w:r w:rsidR="00707B51">
              <w:rPr>
                <w:rFonts w:ascii="Times New Roman" w:hAnsi="Times New Roman" w:cs="Times New Roman"/>
                <w:b/>
                <w:sz w:val="24"/>
                <w:szCs w:val="24"/>
              </w:rPr>
              <w:t>. (</w:t>
            </w:r>
            <w:r w:rsidR="00707B51" w:rsidRPr="00BA2E33">
              <w:rPr>
                <w:rFonts w:ascii="Times New Roman" w:hAnsi="Times New Roman" w:cs="Times New Roman"/>
                <w:sz w:val="24"/>
                <w:szCs w:val="24"/>
              </w:rPr>
              <w:t>Робототехническая образовательная платформа, на   которой можно демонстрировать возможности конвергентных технологий и осваивать навыки моделирования, конструирования и проектирования, конструировать модели, решать практико-ориентированные задачи, р</w:t>
            </w:r>
            <w:r w:rsidR="00707B51">
              <w:rPr>
                <w:rFonts w:ascii="Times New Roman" w:hAnsi="Times New Roman" w:cs="Times New Roman"/>
                <w:sz w:val="24"/>
                <w:szCs w:val="24"/>
              </w:rPr>
              <w:t>еализовывать творческие проекты, делиться опытом)</w:t>
            </w:r>
          </w:p>
          <w:p w:rsidR="007044B0" w:rsidRPr="00BA2E33" w:rsidRDefault="00707B51" w:rsidP="00707B51">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b/>
                <w:sz w:val="24"/>
                <w:szCs w:val="24"/>
              </w:rPr>
              <w:t xml:space="preserve"> </w:t>
            </w:r>
            <w:r w:rsidR="007044B0">
              <w:rPr>
                <w:rFonts w:ascii="Times New Roman" w:hAnsi="Times New Roman" w:cs="Times New Roman"/>
                <w:sz w:val="24"/>
                <w:szCs w:val="24"/>
              </w:rPr>
              <w:t>Онлайн программа</w:t>
            </w:r>
            <w:r w:rsidR="007044B0" w:rsidRPr="00BA2E33">
              <w:rPr>
                <w:rFonts w:ascii="Times New Roman" w:hAnsi="Times New Roman" w:cs="Times New Roman"/>
                <w:sz w:val="24"/>
                <w:szCs w:val="24"/>
              </w:rPr>
              <w:t xml:space="preserve"> Tinkercad (простой веб-инструмент для 3D-проектиро</w:t>
            </w:r>
            <w:r w:rsidR="007044B0">
              <w:rPr>
                <w:rFonts w:ascii="Times New Roman" w:hAnsi="Times New Roman" w:cs="Times New Roman"/>
                <w:sz w:val="24"/>
                <w:szCs w:val="24"/>
              </w:rPr>
              <w:t>вания и 3D-печати)</w:t>
            </w:r>
            <w:r w:rsidR="007746CC">
              <w:rPr>
                <w:rFonts w:ascii="Times New Roman" w:hAnsi="Times New Roman" w:cs="Times New Roman"/>
                <w:sz w:val="24"/>
                <w:szCs w:val="24"/>
              </w:rPr>
              <w:t xml:space="preserve">, </w:t>
            </w:r>
            <w:r w:rsidR="007044B0">
              <w:rPr>
                <w:rFonts w:ascii="Times New Roman" w:hAnsi="Times New Roman" w:cs="Times New Roman"/>
                <w:sz w:val="24"/>
                <w:szCs w:val="24"/>
              </w:rPr>
              <w:t xml:space="preserve"> для расширения</w:t>
            </w:r>
            <w:r w:rsidR="00835D99">
              <w:rPr>
                <w:rFonts w:ascii="Times New Roman" w:hAnsi="Times New Roman" w:cs="Times New Roman"/>
                <w:sz w:val="24"/>
                <w:szCs w:val="24"/>
              </w:rPr>
              <w:t xml:space="preserve"> возможности проектирования и визуализации построения</w:t>
            </w:r>
            <w:r w:rsidR="007044B0">
              <w:rPr>
                <w:rFonts w:ascii="Times New Roman" w:hAnsi="Times New Roman" w:cs="Times New Roman"/>
                <w:sz w:val="24"/>
                <w:szCs w:val="24"/>
              </w:rPr>
              <w:t xml:space="preserve"> электронных схем  </w:t>
            </w:r>
          </w:p>
          <w:p w:rsidR="007746CC" w:rsidRPr="00BA2E33" w:rsidRDefault="007746CC" w:rsidP="007746CC">
            <w:pPr>
              <w:ind w:left="-22"/>
              <w:jc w:val="both"/>
              <w:rPr>
                <w:rFonts w:ascii="Times New Roman" w:hAnsi="Times New Roman" w:cs="Times New Roman"/>
                <w:sz w:val="24"/>
                <w:szCs w:val="24"/>
              </w:rPr>
            </w:pPr>
            <w:r>
              <w:rPr>
                <w:rFonts w:ascii="Times New Roman" w:hAnsi="Times New Roman" w:cs="Times New Roman"/>
                <w:sz w:val="24"/>
                <w:szCs w:val="24"/>
              </w:rPr>
              <w:t>Внедрение нового направления</w:t>
            </w:r>
            <w:r w:rsidRPr="00BA2E33">
              <w:rPr>
                <w:rFonts w:ascii="Times New Roman" w:hAnsi="Times New Roman" w:cs="Times New Roman"/>
                <w:sz w:val="24"/>
                <w:szCs w:val="24"/>
              </w:rPr>
              <w:t xml:space="preserve"> «Беспилотные летательные аппараты» (программируемый квадрокоптер)</w:t>
            </w:r>
          </w:p>
          <w:p w:rsidR="007044B0" w:rsidRDefault="007746CC" w:rsidP="007746CC">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Д</w:t>
            </w:r>
            <w:r w:rsidRPr="00BA2E33">
              <w:rPr>
                <w:rFonts w:ascii="Times New Roman" w:hAnsi="Times New Roman" w:cs="Times New Roman"/>
                <w:sz w:val="24"/>
                <w:szCs w:val="24"/>
              </w:rPr>
              <w:t>еятельность межмуниципальной робототехнической соревновательной площадки на базе лицея, развивая и совершенствуя ее</w:t>
            </w:r>
            <w:r w:rsidR="007539B2">
              <w:rPr>
                <w:rFonts w:ascii="Times New Roman" w:hAnsi="Times New Roman" w:cs="Times New Roman"/>
                <w:sz w:val="24"/>
                <w:szCs w:val="24"/>
              </w:rPr>
              <w:t>.</w:t>
            </w:r>
          </w:p>
          <w:p w:rsidR="00B25741" w:rsidRPr="00B25741" w:rsidRDefault="00B25741" w:rsidP="00B25741">
            <w:pPr>
              <w:jc w:val="both"/>
              <w:rPr>
                <w:rFonts w:ascii="Times New Roman" w:hAnsi="Times New Roman" w:cs="Times New Roman"/>
                <w:sz w:val="24"/>
                <w:szCs w:val="24"/>
              </w:rPr>
            </w:pPr>
            <w:r w:rsidRPr="00B25741">
              <w:rPr>
                <w:rFonts w:ascii="Times New Roman" w:hAnsi="Times New Roman" w:cs="Times New Roman"/>
                <w:sz w:val="24"/>
                <w:szCs w:val="24"/>
              </w:rPr>
              <w:lastRenderedPageBreak/>
              <w:t>Приобретённый конструктор-робот «</w:t>
            </w:r>
            <w:proofErr w:type="spellStart"/>
            <w:r w:rsidRPr="00B25741">
              <w:rPr>
                <w:rFonts w:ascii="Times New Roman" w:hAnsi="Times New Roman" w:cs="Times New Roman"/>
                <w:sz w:val="24"/>
                <w:szCs w:val="24"/>
              </w:rPr>
              <w:t>Robot</w:t>
            </w:r>
            <w:proofErr w:type="spellEnd"/>
            <w:r w:rsidRPr="00B25741">
              <w:rPr>
                <w:rFonts w:ascii="Times New Roman" w:hAnsi="Times New Roman" w:cs="Times New Roman"/>
                <w:sz w:val="24"/>
                <w:szCs w:val="24"/>
              </w:rPr>
              <w:t xml:space="preserve"> </w:t>
            </w:r>
            <w:proofErr w:type="spellStart"/>
            <w:r w:rsidRPr="00B25741">
              <w:rPr>
                <w:rFonts w:ascii="Times New Roman" w:hAnsi="Times New Roman" w:cs="Times New Roman"/>
                <w:sz w:val="24"/>
                <w:szCs w:val="24"/>
              </w:rPr>
              <w:t>Car</w:t>
            </w:r>
            <w:proofErr w:type="spellEnd"/>
            <w:r w:rsidRPr="00B25741">
              <w:rPr>
                <w:rFonts w:ascii="Times New Roman" w:hAnsi="Times New Roman" w:cs="Times New Roman"/>
                <w:sz w:val="24"/>
                <w:szCs w:val="24"/>
              </w:rPr>
              <w:t xml:space="preserve">» с видео-камерой и </w:t>
            </w:r>
            <w:proofErr w:type="spellStart"/>
            <w:r w:rsidRPr="00B25741">
              <w:rPr>
                <w:rFonts w:ascii="Times New Roman" w:hAnsi="Times New Roman" w:cs="Times New Roman"/>
                <w:sz w:val="24"/>
                <w:szCs w:val="24"/>
              </w:rPr>
              <w:t>Wi-Fi</w:t>
            </w:r>
            <w:proofErr w:type="spellEnd"/>
            <w:r w:rsidRPr="00B25741">
              <w:rPr>
                <w:rFonts w:ascii="Times New Roman" w:hAnsi="Times New Roman" w:cs="Times New Roman"/>
                <w:sz w:val="24"/>
                <w:szCs w:val="24"/>
              </w:rPr>
              <w:t xml:space="preserve">, </w:t>
            </w:r>
            <w:proofErr w:type="gramStart"/>
            <w:r w:rsidRPr="00B25741">
              <w:rPr>
                <w:rFonts w:ascii="Times New Roman" w:hAnsi="Times New Roman" w:cs="Times New Roman"/>
                <w:sz w:val="24"/>
                <w:szCs w:val="24"/>
              </w:rPr>
              <w:t>совместимым</w:t>
            </w:r>
            <w:proofErr w:type="gramEnd"/>
            <w:r w:rsidRPr="00B25741">
              <w:rPr>
                <w:rFonts w:ascii="Times New Roman" w:hAnsi="Times New Roman" w:cs="Times New Roman"/>
                <w:sz w:val="24"/>
                <w:szCs w:val="24"/>
              </w:rPr>
              <w:t xml:space="preserve"> со средой </w:t>
            </w:r>
            <w:proofErr w:type="spellStart"/>
            <w:r w:rsidRPr="00B25741">
              <w:rPr>
                <w:rFonts w:ascii="Times New Roman" w:hAnsi="Times New Roman" w:cs="Times New Roman"/>
                <w:sz w:val="24"/>
                <w:szCs w:val="24"/>
              </w:rPr>
              <w:t>Arduino</w:t>
            </w:r>
            <w:proofErr w:type="spellEnd"/>
            <w:r w:rsidRPr="00B25741">
              <w:rPr>
                <w:rFonts w:ascii="Times New Roman" w:hAnsi="Times New Roman" w:cs="Times New Roman"/>
                <w:sz w:val="24"/>
                <w:szCs w:val="24"/>
              </w:rPr>
              <w:t>, позволит углублённо развивать инженерные компетенции, расширять возможности программирования, конструирования, а также участие обучающихся в инжене</w:t>
            </w:r>
            <w:r>
              <w:rPr>
                <w:rFonts w:ascii="Times New Roman" w:hAnsi="Times New Roman" w:cs="Times New Roman"/>
                <w:sz w:val="24"/>
                <w:szCs w:val="24"/>
              </w:rPr>
              <w:t>рных выставках и соревнованиях</w:t>
            </w:r>
          </w:p>
          <w:p w:rsidR="007539B2" w:rsidRPr="003E45D4" w:rsidRDefault="007539B2" w:rsidP="00707B51">
            <w:pPr>
              <w:ind w:left="-22"/>
              <w:jc w:val="both"/>
              <w:rPr>
                <w:rFonts w:ascii="Times New Roman" w:hAnsi="Times New Roman" w:cs="Times New Roman"/>
                <w:sz w:val="24"/>
                <w:szCs w:val="24"/>
              </w:rPr>
            </w:pPr>
          </w:p>
        </w:tc>
        <w:tc>
          <w:tcPr>
            <w:tcW w:w="2694" w:type="dxa"/>
          </w:tcPr>
          <w:p w:rsidR="0033086A" w:rsidRPr="003E45D4" w:rsidRDefault="00A80535" w:rsidP="0033086A">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lastRenderedPageBreak/>
              <w:t>Кругликова Марина Николаевна, учитель информатики и технологии</w:t>
            </w:r>
          </w:p>
        </w:tc>
      </w:tr>
      <w:tr w:rsidR="00F46542" w:rsidTr="00AA55FF">
        <w:tc>
          <w:tcPr>
            <w:tcW w:w="675" w:type="dxa"/>
          </w:tcPr>
          <w:p w:rsidR="00F46542" w:rsidRPr="003E45D4" w:rsidRDefault="00F46542"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6096" w:type="dxa"/>
          </w:tcPr>
          <w:p w:rsidR="00F46542" w:rsidRPr="00F46542" w:rsidRDefault="00F46542"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lang w:val="en-US"/>
              </w:rPr>
              <w:t xml:space="preserve">SMART- </w:t>
            </w:r>
            <w:r>
              <w:rPr>
                <w:rFonts w:ascii="Times New Roman" w:hAnsi="Times New Roman" w:cs="Times New Roman"/>
                <w:sz w:val="24"/>
                <w:szCs w:val="24"/>
              </w:rPr>
              <w:t>класс</w:t>
            </w:r>
          </w:p>
        </w:tc>
        <w:tc>
          <w:tcPr>
            <w:tcW w:w="2694" w:type="dxa"/>
          </w:tcPr>
          <w:p w:rsidR="00F46542" w:rsidRDefault="00A80535"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Борис Наталья Анатольевна, заместитель директора,  смарт-педагоги</w:t>
            </w:r>
          </w:p>
        </w:tc>
      </w:tr>
      <w:tr w:rsidR="00F46542" w:rsidTr="00AA55FF">
        <w:tc>
          <w:tcPr>
            <w:tcW w:w="675" w:type="dxa"/>
          </w:tcPr>
          <w:p w:rsidR="00F46542" w:rsidRPr="003E45D4" w:rsidRDefault="00F46542"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F46542" w:rsidRDefault="00BB3F94"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Форум «</w:t>
            </w:r>
            <w:r w:rsidR="00A80535">
              <w:rPr>
                <w:rFonts w:ascii="Times New Roman" w:hAnsi="Times New Roman" w:cs="Times New Roman"/>
                <w:sz w:val="24"/>
                <w:szCs w:val="24"/>
              </w:rPr>
              <w:t>Цифровые люди</w:t>
            </w:r>
            <w:r>
              <w:rPr>
                <w:rFonts w:ascii="Times New Roman" w:hAnsi="Times New Roman" w:cs="Times New Roman"/>
                <w:sz w:val="24"/>
                <w:szCs w:val="24"/>
              </w:rPr>
              <w:t>»</w:t>
            </w:r>
          </w:p>
        </w:tc>
        <w:tc>
          <w:tcPr>
            <w:tcW w:w="2694" w:type="dxa"/>
          </w:tcPr>
          <w:p w:rsidR="00F46542" w:rsidRDefault="00A80535" w:rsidP="00F46542">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Баевский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Анфим</w:t>
            </w:r>
            <w:proofErr w:type="spellEnd"/>
            <w:r>
              <w:rPr>
                <w:rFonts w:ascii="Times New Roman" w:hAnsi="Times New Roman" w:cs="Times New Roman"/>
                <w:sz w:val="24"/>
                <w:szCs w:val="24"/>
              </w:rPr>
              <w:t xml:space="preserve"> Алексеевич</w:t>
            </w:r>
            <w:r w:rsidR="009851BB">
              <w:rPr>
                <w:rFonts w:ascii="Times New Roman" w:hAnsi="Times New Roman" w:cs="Times New Roman"/>
                <w:sz w:val="24"/>
                <w:szCs w:val="24"/>
              </w:rPr>
              <w:t>, учитель истории и обществознания</w:t>
            </w:r>
          </w:p>
        </w:tc>
      </w:tr>
      <w:tr w:rsidR="009B1947" w:rsidTr="00AA55FF">
        <w:tc>
          <w:tcPr>
            <w:tcW w:w="675" w:type="dxa"/>
          </w:tcPr>
          <w:p w:rsidR="009B1947" w:rsidRDefault="009B1947"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8.</w:t>
            </w:r>
          </w:p>
        </w:tc>
        <w:tc>
          <w:tcPr>
            <w:tcW w:w="6096" w:type="dxa"/>
          </w:tcPr>
          <w:p w:rsidR="009B1947" w:rsidRPr="009B1947" w:rsidRDefault="009B1947" w:rsidP="00F46542">
            <w:pPr>
              <w:tabs>
                <w:tab w:val="left" w:pos="165"/>
                <w:tab w:val="left" w:pos="360"/>
                <w:tab w:val="left" w:pos="540"/>
              </w:tabs>
              <w:jc w:val="both"/>
              <w:rPr>
                <w:rFonts w:ascii="Times New Roman" w:hAnsi="Times New Roman" w:cs="Times New Roman"/>
                <w:sz w:val="24"/>
                <w:szCs w:val="24"/>
              </w:rPr>
            </w:pPr>
            <w:r w:rsidRPr="009B1947">
              <w:rPr>
                <w:rStyle w:val="w"/>
                <w:rFonts w:ascii="Times New Roman" w:hAnsi="Times New Roman" w:cs="Times New Roman"/>
                <w:color w:val="000000"/>
                <w:sz w:val="24"/>
                <w:szCs w:val="24"/>
                <w:shd w:val="clear" w:color="auto" w:fill="FFFFFF"/>
              </w:rPr>
              <w:t>Классы глобального проектирования</w:t>
            </w:r>
            <w:r w:rsidR="009851BB">
              <w:rPr>
                <w:rStyle w:val="w"/>
                <w:rFonts w:ascii="Times New Roman" w:hAnsi="Times New Roman" w:cs="Times New Roman"/>
                <w:color w:val="000000"/>
                <w:sz w:val="24"/>
                <w:szCs w:val="24"/>
                <w:shd w:val="clear" w:color="auto" w:fill="FFFFFF"/>
              </w:rPr>
              <w:t xml:space="preserve"> через проектную деятельность</w:t>
            </w:r>
          </w:p>
        </w:tc>
        <w:tc>
          <w:tcPr>
            <w:tcW w:w="2694" w:type="dxa"/>
          </w:tcPr>
          <w:p w:rsidR="009B1947" w:rsidRDefault="009851BB" w:rsidP="00F46542">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Кузнецова Елена Владимировна, учитель русского языка и литературы, учителя-исследователи</w:t>
            </w:r>
          </w:p>
        </w:tc>
      </w:tr>
      <w:tr w:rsidR="00593B7B" w:rsidTr="00AA55FF">
        <w:tc>
          <w:tcPr>
            <w:tcW w:w="675" w:type="dxa"/>
          </w:tcPr>
          <w:p w:rsidR="00593B7B" w:rsidRPr="003E45D4" w:rsidRDefault="009B1947"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593B7B" w:rsidRDefault="00593B7B"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 xml:space="preserve">Школа </w:t>
            </w:r>
            <w:r w:rsidR="003F565C">
              <w:rPr>
                <w:rFonts w:ascii="Times New Roman" w:hAnsi="Times New Roman" w:cs="Times New Roman"/>
                <w:sz w:val="24"/>
                <w:szCs w:val="24"/>
              </w:rPr>
              <w:t>видео</w:t>
            </w:r>
            <w:r w:rsidR="00DE3321">
              <w:rPr>
                <w:rFonts w:ascii="Times New Roman" w:hAnsi="Times New Roman" w:cs="Times New Roman"/>
                <w:sz w:val="24"/>
                <w:szCs w:val="24"/>
              </w:rPr>
              <w:t>-</w:t>
            </w:r>
            <w:proofErr w:type="spellStart"/>
            <w:r>
              <w:rPr>
                <w:rFonts w:ascii="Times New Roman" w:hAnsi="Times New Roman" w:cs="Times New Roman"/>
                <w:sz w:val="24"/>
                <w:szCs w:val="24"/>
              </w:rPr>
              <w:t>блогера</w:t>
            </w:r>
            <w:proofErr w:type="spellEnd"/>
          </w:p>
          <w:p w:rsidR="000245A8" w:rsidRDefault="000245A8" w:rsidP="000245A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по внедрению л</w:t>
            </w:r>
            <w:r w:rsidR="00626845">
              <w:rPr>
                <w:rFonts w:ascii="Times New Roman" w:eastAsia="Times New Roman" w:hAnsi="Times New Roman" w:cs="Times New Roman"/>
                <w:color w:val="000000"/>
                <w:sz w:val="24"/>
                <w:szCs w:val="24"/>
                <w:lang w:eastAsia="ru-RU"/>
              </w:rPr>
              <w:t>ицейского телевидения</w:t>
            </w:r>
            <w:r w:rsidRPr="00BA2E33">
              <w:rPr>
                <w:rFonts w:ascii="Times New Roman" w:eastAsia="Times New Roman" w:hAnsi="Times New Roman" w:cs="Times New Roman"/>
                <w:color w:val="000000"/>
                <w:sz w:val="24"/>
                <w:szCs w:val="24"/>
                <w:lang w:eastAsia="ru-RU"/>
              </w:rPr>
              <w:t xml:space="preserve"> как перспективного информационного пол</w:t>
            </w:r>
            <w:r>
              <w:rPr>
                <w:rFonts w:ascii="Times New Roman" w:eastAsia="Times New Roman" w:hAnsi="Times New Roman" w:cs="Times New Roman"/>
                <w:color w:val="000000"/>
                <w:sz w:val="24"/>
                <w:szCs w:val="24"/>
                <w:lang w:eastAsia="ru-RU"/>
              </w:rPr>
              <w:t>я, основанного на деятельности л</w:t>
            </w:r>
            <w:r w:rsidRPr="00BA2E33">
              <w:rPr>
                <w:rFonts w:ascii="Times New Roman" w:eastAsia="Times New Roman" w:hAnsi="Times New Roman" w:cs="Times New Roman"/>
                <w:color w:val="000000"/>
                <w:sz w:val="24"/>
                <w:szCs w:val="24"/>
                <w:lang w:eastAsia="ru-RU"/>
              </w:rPr>
              <w:t>ицеистов. Вся деятельность опирается на самостоятельную работу учеников лицея, от начала и до выпуска передач. Педагогический состав осуществляет только техническую поддержку и консультативную деятельность. Творческий потенциал полностью передан ученикам.</w:t>
            </w:r>
          </w:p>
          <w:p w:rsidR="000245A8" w:rsidRPr="00BA2E33" w:rsidRDefault="000245A8" w:rsidP="000245A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по снятию видеосюжетов и </w:t>
            </w:r>
            <w:r w:rsidR="00EF3429">
              <w:rPr>
                <w:rFonts w:ascii="Times New Roman" w:eastAsia="Times New Roman" w:hAnsi="Times New Roman" w:cs="Times New Roman"/>
                <w:color w:val="000000"/>
                <w:sz w:val="24"/>
                <w:szCs w:val="24"/>
                <w:lang w:eastAsia="ru-RU"/>
              </w:rPr>
              <w:t>видеофильмов по разным направлениям</w:t>
            </w:r>
          </w:p>
          <w:p w:rsidR="000245A8" w:rsidRPr="003E45D4" w:rsidRDefault="000245A8" w:rsidP="00593B7B">
            <w:pPr>
              <w:tabs>
                <w:tab w:val="left" w:pos="165"/>
                <w:tab w:val="left" w:pos="360"/>
                <w:tab w:val="left" w:pos="540"/>
              </w:tabs>
              <w:jc w:val="both"/>
              <w:rPr>
                <w:rFonts w:ascii="Times New Roman" w:hAnsi="Times New Roman" w:cs="Times New Roman"/>
                <w:sz w:val="24"/>
                <w:szCs w:val="24"/>
              </w:rPr>
            </w:pPr>
          </w:p>
        </w:tc>
        <w:tc>
          <w:tcPr>
            <w:tcW w:w="2694" w:type="dxa"/>
          </w:tcPr>
          <w:p w:rsidR="00593B7B" w:rsidRPr="003E45D4" w:rsidRDefault="00593B7B"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Лыкова Людмила Александровна, педагог-организатор</w:t>
            </w:r>
          </w:p>
        </w:tc>
      </w:tr>
      <w:tr w:rsidR="00593B7B" w:rsidTr="00AA55FF">
        <w:tc>
          <w:tcPr>
            <w:tcW w:w="9465" w:type="dxa"/>
            <w:gridSpan w:val="3"/>
          </w:tcPr>
          <w:p w:rsidR="00593B7B" w:rsidRPr="00A5423A" w:rsidRDefault="00D83838" w:rsidP="00D83838">
            <w:pPr>
              <w:tabs>
                <w:tab w:val="left" w:pos="165"/>
                <w:tab w:val="left" w:pos="360"/>
                <w:tab w:val="left" w:pos="540"/>
              </w:tabs>
              <w:jc w:val="center"/>
              <w:rPr>
                <w:rFonts w:ascii="Times New Roman" w:hAnsi="Times New Roman" w:cs="Times New Roman"/>
                <w:b/>
                <w:i/>
                <w:sz w:val="24"/>
                <w:szCs w:val="24"/>
              </w:rPr>
            </w:pPr>
            <w:r w:rsidRPr="00A5423A">
              <w:rPr>
                <w:rFonts w:ascii="Times New Roman" w:hAnsi="Times New Roman" w:cs="Times New Roman"/>
                <w:b/>
                <w:i/>
                <w:sz w:val="24"/>
                <w:szCs w:val="24"/>
              </w:rPr>
              <w:t>Обеспечение</w:t>
            </w:r>
            <w:r w:rsidR="00520AEC" w:rsidRPr="00A5423A">
              <w:rPr>
                <w:rFonts w:ascii="Times New Roman" w:hAnsi="Times New Roman" w:cs="Times New Roman"/>
                <w:b/>
                <w:i/>
                <w:sz w:val="24"/>
                <w:szCs w:val="24"/>
              </w:rPr>
              <w:t xml:space="preserve"> </w:t>
            </w:r>
          </w:p>
        </w:tc>
      </w:tr>
      <w:tr w:rsidR="00593B7B" w:rsidTr="00FA13C1">
        <w:trPr>
          <w:trHeight w:val="2318"/>
        </w:trPr>
        <w:tc>
          <w:tcPr>
            <w:tcW w:w="675" w:type="dxa"/>
          </w:tcPr>
          <w:p w:rsidR="00593B7B" w:rsidRPr="003E45D4" w:rsidRDefault="009B1947"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593B7B" w:rsidRDefault="00593B7B"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Электронная библиотека</w:t>
            </w:r>
          </w:p>
          <w:p w:rsidR="00FD5489" w:rsidRPr="003E45D4" w:rsidRDefault="00FA13C1" w:rsidP="00FA13C1">
            <w:pPr>
              <w:pStyle w:val="a3"/>
              <w:spacing w:before="100" w:beforeAutospacing="1" w:after="100" w:afterAutospacing="1"/>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w:t>
            </w:r>
            <w:r w:rsidRPr="00BA2E33">
              <w:rPr>
                <w:rFonts w:ascii="Times New Roman" w:eastAsia="Times New Roman" w:hAnsi="Times New Roman" w:cs="Times New Roman"/>
                <w:color w:val="000000"/>
                <w:sz w:val="24"/>
                <w:szCs w:val="24"/>
                <w:lang w:eastAsia="ru-RU"/>
              </w:rPr>
              <w:t>оздается платформа для запуска электронной библиотеки</w:t>
            </w:r>
            <w:r>
              <w:rPr>
                <w:rFonts w:ascii="Times New Roman" w:eastAsia="Times New Roman" w:hAnsi="Times New Roman" w:cs="Times New Roman"/>
                <w:color w:val="000000"/>
                <w:sz w:val="24"/>
                <w:szCs w:val="24"/>
                <w:lang w:eastAsia="ru-RU"/>
              </w:rPr>
              <w:t xml:space="preserve"> как для учащихся л</w:t>
            </w:r>
            <w:r w:rsidRPr="00BA2E33">
              <w:rPr>
                <w:rFonts w:ascii="Times New Roman" w:eastAsia="Times New Roman" w:hAnsi="Times New Roman" w:cs="Times New Roman"/>
                <w:color w:val="000000"/>
                <w:sz w:val="24"/>
                <w:szCs w:val="24"/>
                <w:lang w:eastAsia="ru-RU"/>
              </w:rPr>
              <w:t>ицея, так и для широкой публики. Лицеисты получат полный доступ ко всем материалам, любой желающий сможет записаться в библиотеку дистанционно и оформить подписку на доступ к материалам библиотеки</w:t>
            </w:r>
            <w:r>
              <w:rPr>
                <w:rFonts w:ascii="Times New Roman" w:eastAsia="Times New Roman" w:hAnsi="Times New Roman" w:cs="Times New Roman"/>
                <w:color w:val="000000"/>
                <w:sz w:val="24"/>
                <w:szCs w:val="24"/>
                <w:lang w:eastAsia="ru-RU"/>
              </w:rPr>
              <w:t xml:space="preserve"> </w:t>
            </w:r>
          </w:p>
        </w:tc>
        <w:tc>
          <w:tcPr>
            <w:tcW w:w="2694" w:type="dxa"/>
          </w:tcPr>
          <w:p w:rsidR="00593B7B" w:rsidRPr="003E45D4" w:rsidRDefault="00593B7B"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Баринова Наталья Ивановна, заведующая лицейской библиотекой</w:t>
            </w:r>
          </w:p>
        </w:tc>
      </w:tr>
      <w:tr w:rsidR="00593B7B" w:rsidTr="00AA55FF">
        <w:tc>
          <w:tcPr>
            <w:tcW w:w="675" w:type="dxa"/>
          </w:tcPr>
          <w:p w:rsidR="00593B7B" w:rsidRPr="003E45D4" w:rsidRDefault="009B1947"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11.</w:t>
            </w:r>
          </w:p>
        </w:tc>
        <w:tc>
          <w:tcPr>
            <w:tcW w:w="6096" w:type="dxa"/>
          </w:tcPr>
          <w:p w:rsidR="00593B7B" w:rsidRPr="003E45D4" w:rsidRDefault="009C60B4" w:rsidP="004C4442">
            <w:pPr>
              <w:jc w:val="both"/>
              <w:rPr>
                <w:rFonts w:ascii="Times New Roman" w:hAnsi="Times New Roman" w:cs="Times New Roman"/>
                <w:sz w:val="24"/>
                <w:szCs w:val="24"/>
              </w:rPr>
            </w:pPr>
            <w:r w:rsidRPr="009C60B4">
              <w:rPr>
                <w:rFonts w:ascii="Times New Roman" w:hAnsi="Times New Roman" w:cs="Times New Roman"/>
                <w:sz w:val="24"/>
                <w:szCs w:val="24"/>
              </w:rPr>
              <w:t>Перевод образовательной области «Технология» в возможности конвергентных технологий – технологий сближения с дополнительным обогащающим образованием</w:t>
            </w:r>
            <w:r w:rsidR="004C4442">
              <w:rPr>
                <w:rFonts w:ascii="Times New Roman" w:hAnsi="Times New Roman" w:cs="Times New Roman"/>
                <w:sz w:val="24"/>
                <w:szCs w:val="24"/>
              </w:rPr>
              <w:t xml:space="preserve"> </w:t>
            </w:r>
          </w:p>
        </w:tc>
        <w:tc>
          <w:tcPr>
            <w:tcW w:w="2694" w:type="dxa"/>
          </w:tcPr>
          <w:p w:rsidR="00593B7B" w:rsidRPr="003E45D4" w:rsidRDefault="00593B7B" w:rsidP="00593B7B">
            <w:pPr>
              <w:tabs>
                <w:tab w:val="left" w:pos="165"/>
                <w:tab w:val="left" w:pos="360"/>
                <w:tab w:val="left" w:pos="540"/>
              </w:tabs>
              <w:jc w:val="both"/>
              <w:rPr>
                <w:rFonts w:ascii="Times New Roman" w:hAnsi="Times New Roman" w:cs="Times New Roman"/>
                <w:sz w:val="24"/>
                <w:szCs w:val="24"/>
              </w:rPr>
            </w:pPr>
          </w:p>
        </w:tc>
      </w:tr>
      <w:tr w:rsidR="009C60B4" w:rsidTr="00AA55FF">
        <w:tc>
          <w:tcPr>
            <w:tcW w:w="675" w:type="dxa"/>
          </w:tcPr>
          <w:p w:rsidR="009C60B4" w:rsidRDefault="009C60B4" w:rsidP="00593B7B">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12.</w:t>
            </w:r>
          </w:p>
        </w:tc>
        <w:tc>
          <w:tcPr>
            <w:tcW w:w="6096" w:type="dxa"/>
          </w:tcPr>
          <w:p w:rsidR="009C60B4" w:rsidRPr="009C60B4" w:rsidRDefault="009C60B4" w:rsidP="009C60B4">
            <w:pPr>
              <w:jc w:val="both"/>
              <w:rPr>
                <w:rFonts w:ascii="Times New Roman" w:hAnsi="Times New Roman" w:cs="Times New Roman"/>
                <w:sz w:val="24"/>
                <w:szCs w:val="24"/>
              </w:rPr>
            </w:pPr>
            <w:r w:rsidRPr="009C60B4">
              <w:rPr>
                <w:rFonts w:ascii="Times New Roman" w:hAnsi="Times New Roman" w:cs="Times New Roman"/>
                <w:sz w:val="24"/>
                <w:szCs w:val="24"/>
              </w:rPr>
              <w:t>День качества</w:t>
            </w:r>
            <w:r w:rsidR="00482843">
              <w:rPr>
                <w:rFonts w:ascii="Times New Roman" w:hAnsi="Times New Roman" w:cs="Times New Roman"/>
                <w:sz w:val="24"/>
                <w:szCs w:val="24"/>
              </w:rPr>
              <w:t xml:space="preserve"> </w:t>
            </w:r>
            <w:r w:rsidR="00482843">
              <w:rPr>
                <w:rFonts w:ascii="Times New Roman" w:hAnsi="Times New Roman"/>
                <w:sz w:val="24"/>
                <w:szCs w:val="24"/>
              </w:rPr>
              <w:t>«Качество цифрового ресурса»</w:t>
            </w:r>
          </w:p>
          <w:p w:rsidR="009C60B4" w:rsidRDefault="009C60B4" w:rsidP="00593B7B">
            <w:pPr>
              <w:tabs>
                <w:tab w:val="left" w:pos="165"/>
                <w:tab w:val="left" w:pos="360"/>
                <w:tab w:val="left" w:pos="540"/>
              </w:tabs>
              <w:jc w:val="both"/>
              <w:rPr>
                <w:rFonts w:ascii="Times New Roman" w:hAnsi="Times New Roman" w:cs="Times New Roman"/>
                <w:sz w:val="24"/>
                <w:szCs w:val="24"/>
              </w:rPr>
            </w:pPr>
          </w:p>
        </w:tc>
        <w:tc>
          <w:tcPr>
            <w:tcW w:w="2694" w:type="dxa"/>
          </w:tcPr>
          <w:p w:rsidR="002861FC" w:rsidRDefault="002861FC" w:rsidP="002861FC">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Борис Наталья Анатольевна, заместитель директора</w:t>
            </w:r>
          </w:p>
          <w:p w:rsidR="002861FC" w:rsidRDefault="002861FC" w:rsidP="002861FC">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Рудакова Марина Геннадьевна, заместитель директора </w:t>
            </w:r>
          </w:p>
          <w:p w:rsidR="009C60B4" w:rsidRDefault="009C60B4" w:rsidP="00593B7B">
            <w:pPr>
              <w:tabs>
                <w:tab w:val="left" w:pos="165"/>
                <w:tab w:val="left" w:pos="360"/>
                <w:tab w:val="left" w:pos="540"/>
              </w:tabs>
              <w:jc w:val="both"/>
              <w:rPr>
                <w:rFonts w:ascii="Times New Roman" w:hAnsi="Times New Roman" w:cs="Times New Roman"/>
                <w:sz w:val="24"/>
                <w:szCs w:val="24"/>
              </w:rPr>
            </w:pPr>
          </w:p>
        </w:tc>
      </w:tr>
      <w:tr w:rsidR="009C60B4" w:rsidTr="00AA55FF">
        <w:tc>
          <w:tcPr>
            <w:tcW w:w="675" w:type="dxa"/>
          </w:tcPr>
          <w:p w:rsidR="009C60B4" w:rsidRDefault="009C60B4"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6096" w:type="dxa"/>
          </w:tcPr>
          <w:p w:rsidR="009C60B4" w:rsidRPr="00D316BC" w:rsidRDefault="009C60B4"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Информационное и ресурсное сопровождение проекта</w:t>
            </w:r>
            <w:r w:rsidR="00D316BC">
              <w:rPr>
                <w:rFonts w:ascii="Times New Roman" w:hAnsi="Times New Roman" w:cs="Times New Roman"/>
                <w:sz w:val="24"/>
                <w:szCs w:val="24"/>
              </w:rPr>
              <w:t xml:space="preserve"> через централизованные «мозги»</w:t>
            </w:r>
            <w:r w:rsidR="00D316BC">
              <w:rPr>
                <w:rFonts w:ascii="Tahoma" w:hAnsi="Tahoma" w:cs="Tahoma"/>
                <w:color w:val="000000"/>
                <w:sz w:val="21"/>
                <w:szCs w:val="21"/>
                <w:shd w:val="clear" w:color="auto" w:fill="FFFFFF"/>
              </w:rPr>
              <w:t xml:space="preserve"> </w:t>
            </w:r>
            <w:proofErr w:type="spellStart"/>
            <w:r w:rsidR="00D316BC" w:rsidRPr="00D316BC">
              <w:rPr>
                <w:rFonts w:ascii="Times New Roman" w:hAnsi="Times New Roman" w:cs="Times New Roman"/>
                <w:color w:val="000000"/>
                <w:sz w:val="24"/>
                <w:szCs w:val="24"/>
                <w:shd w:val="clear" w:color="auto" w:fill="FFFFFF"/>
              </w:rPr>
              <w:t>Active</w:t>
            </w:r>
            <w:proofErr w:type="spellEnd"/>
            <w:r w:rsidR="00D316BC" w:rsidRPr="00D316BC">
              <w:rPr>
                <w:rFonts w:ascii="Times New Roman" w:hAnsi="Times New Roman" w:cs="Times New Roman"/>
                <w:color w:val="000000"/>
                <w:sz w:val="24"/>
                <w:szCs w:val="24"/>
                <w:shd w:val="clear" w:color="auto" w:fill="FFFFFF"/>
              </w:rPr>
              <w:t xml:space="preserve"> </w:t>
            </w:r>
            <w:proofErr w:type="spellStart"/>
            <w:r w:rsidR="00D316BC" w:rsidRPr="00D316BC">
              <w:rPr>
                <w:rFonts w:ascii="Times New Roman" w:hAnsi="Times New Roman" w:cs="Times New Roman"/>
                <w:color w:val="000000"/>
                <w:sz w:val="24"/>
                <w:szCs w:val="24"/>
                <w:shd w:val="clear" w:color="auto" w:fill="FFFFFF"/>
              </w:rPr>
              <w:t>Directory</w:t>
            </w:r>
            <w:proofErr w:type="spellEnd"/>
            <w:r w:rsidR="00D316BC" w:rsidRPr="00D316BC">
              <w:rPr>
                <w:rFonts w:ascii="Times New Roman" w:hAnsi="Times New Roman" w:cs="Times New Roman"/>
                <w:color w:val="000000"/>
                <w:sz w:val="24"/>
                <w:szCs w:val="24"/>
                <w:shd w:val="clear" w:color="auto" w:fill="FFFFFF"/>
              </w:rPr>
              <w:t xml:space="preserve"> </w:t>
            </w:r>
          </w:p>
          <w:p w:rsidR="009C60B4" w:rsidRPr="003E45D4" w:rsidRDefault="009C60B4" w:rsidP="009C60B4">
            <w:pPr>
              <w:tabs>
                <w:tab w:val="left" w:pos="165"/>
                <w:tab w:val="left" w:pos="360"/>
                <w:tab w:val="left" w:pos="540"/>
              </w:tabs>
              <w:jc w:val="both"/>
              <w:rPr>
                <w:rFonts w:ascii="Times New Roman" w:hAnsi="Times New Roman" w:cs="Times New Roman"/>
                <w:sz w:val="24"/>
                <w:szCs w:val="24"/>
              </w:rPr>
            </w:pPr>
          </w:p>
        </w:tc>
        <w:tc>
          <w:tcPr>
            <w:tcW w:w="2694" w:type="dxa"/>
          </w:tcPr>
          <w:p w:rsidR="009C60B4" w:rsidRDefault="009C60B4"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Красноярова Вера Николаевна, завхоз</w:t>
            </w:r>
          </w:p>
          <w:p w:rsidR="009C60B4" w:rsidRPr="003E45D4" w:rsidRDefault="009C60B4" w:rsidP="009C60B4">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Дамбаев</w:t>
            </w:r>
            <w:proofErr w:type="spellEnd"/>
            <w:r>
              <w:rPr>
                <w:rFonts w:ascii="Times New Roman" w:hAnsi="Times New Roman" w:cs="Times New Roman"/>
                <w:sz w:val="24"/>
                <w:szCs w:val="24"/>
              </w:rPr>
              <w:t xml:space="preserve"> Вячеслав Владимирович, инженер-техник</w:t>
            </w:r>
          </w:p>
        </w:tc>
      </w:tr>
      <w:tr w:rsidR="00D809F9" w:rsidTr="00AA55FF">
        <w:tc>
          <w:tcPr>
            <w:tcW w:w="675" w:type="dxa"/>
          </w:tcPr>
          <w:p w:rsidR="00D809F9" w:rsidRDefault="00D809F9"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14.</w:t>
            </w:r>
          </w:p>
        </w:tc>
        <w:tc>
          <w:tcPr>
            <w:tcW w:w="6096" w:type="dxa"/>
          </w:tcPr>
          <w:p w:rsidR="00D809F9" w:rsidRDefault="00D809F9"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Выход на он-</w:t>
            </w:r>
            <w:proofErr w:type="spellStart"/>
            <w:r>
              <w:rPr>
                <w:rFonts w:ascii="Times New Roman" w:hAnsi="Times New Roman" w:cs="Times New Roman"/>
                <w:sz w:val="24"/>
                <w:szCs w:val="24"/>
              </w:rPr>
              <w:t>лайн</w:t>
            </w:r>
            <w:proofErr w:type="spellEnd"/>
            <w:r>
              <w:rPr>
                <w:rFonts w:ascii="Times New Roman" w:hAnsi="Times New Roman" w:cs="Times New Roman"/>
                <w:sz w:val="24"/>
                <w:szCs w:val="24"/>
              </w:rPr>
              <w:t xml:space="preserve"> платформы для проведения Региональных и муниципальных мероприятий:</w:t>
            </w:r>
          </w:p>
          <w:p w:rsidR="00D809F9" w:rsidRDefault="007D19C0" w:rsidP="00D809F9">
            <w:pPr>
              <w:pStyle w:val="a3"/>
              <w:numPr>
                <w:ilvl w:val="0"/>
                <w:numId w:val="12"/>
              </w:num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интеллектуальные соревнования «Что? Где? Когда?»</w:t>
            </w:r>
          </w:p>
          <w:p w:rsidR="007D19C0" w:rsidRDefault="0086405D" w:rsidP="00763569">
            <w:pPr>
              <w:pStyle w:val="a3"/>
              <w:numPr>
                <w:ilvl w:val="0"/>
                <w:numId w:val="12"/>
              </w:numPr>
              <w:tabs>
                <w:tab w:val="left" w:pos="540"/>
                <w:tab w:val="left" w:pos="601"/>
              </w:tabs>
              <w:ind w:left="318" w:firstLine="0"/>
              <w:jc w:val="both"/>
              <w:rPr>
                <w:rFonts w:ascii="Times New Roman" w:hAnsi="Times New Roman" w:cs="Times New Roman"/>
                <w:sz w:val="24"/>
                <w:szCs w:val="24"/>
              </w:rPr>
            </w:pPr>
            <w:r w:rsidRPr="0086405D">
              <w:rPr>
                <w:rFonts w:ascii="Times New Roman" w:hAnsi="Times New Roman" w:cs="Times New Roman"/>
                <w:sz w:val="24"/>
                <w:szCs w:val="24"/>
              </w:rPr>
              <w:t>XX</w:t>
            </w:r>
            <w:r>
              <w:rPr>
                <w:rFonts w:ascii="Times New Roman" w:hAnsi="Times New Roman" w:cs="Times New Roman"/>
                <w:sz w:val="24"/>
                <w:szCs w:val="24"/>
                <w:lang w:val="en-US"/>
              </w:rPr>
              <w:t>V</w:t>
            </w:r>
            <w:r w:rsidRPr="0086405D">
              <w:rPr>
                <w:rFonts w:ascii="Times New Roman" w:hAnsi="Times New Roman" w:cs="Times New Roman"/>
                <w:sz w:val="24"/>
                <w:szCs w:val="24"/>
                <w:lang w:val="en-US"/>
              </w:rPr>
              <w:t>II</w:t>
            </w:r>
            <w:r w:rsidRPr="0086405D">
              <w:rPr>
                <w:rFonts w:ascii="Times New Roman" w:hAnsi="Times New Roman" w:cs="Times New Roman"/>
                <w:sz w:val="24"/>
                <w:szCs w:val="24"/>
              </w:rPr>
              <w:t xml:space="preserve"> </w:t>
            </w:r>
            <w:r>
              <w:rPr>
                <w:rFonts w:ascii="Times New Roman" w:hAnsi="Times New Roman"/>
              </w:rPr>
              <w:t>Региональный дистанционный Форум талантливой молодежи «Шаг в будущее, Сибирь!»</w:t>
            </w:r>
          </w:p>
          <w:p w:rsidR="007D19C0" w:rsidRDefault="007D19C0" w:rsidP="007D19C0">
            <w:pPr>
              <w:pStyle w:val="a6"/>
              <w:numPr>
                <w:ilvl w:val="0"/>
                <w:numId w:val="12"/>
              </w:numPr>
              <w:spacing w:before="0" w:after="0" w:line="240" w:lineRule="auto"/>
              <w:jc w:val="both"/>
            </w:pPr>
            <w:r w:rsidRPr="00622C12">
              <w:t>XX</w:t>
            </w:r>
            <w:r w:rsidRPr="00622C12">
              <w:rPr>
                <w:lang w:val="en-US"/>
              </w:rPr>
              <w:t>III</w:t>
            </w:r>
            <w:r w:rsidRPr="00622C12">
              <w:t xml:space="preserve"> Региональный научно-педагогический симпозиум  «Продвижение учителя в цифровом образовании в ходе проектной и исследовательской деятельности» («Продвижение учителя из «цифрового мигранта» в «цифрового аборигена в ходе проектной и исследовательской деятельности»)</w:t>
            </w:r>
          </w:p>
          <w:p w:rsidR="00A5423A" w:rsidRPr="00622C12" w:rsidRDefault="00A75D6B" w:rsidP="007D19C0">
            <w:pPr>
              <w:pStyle w:val="a6"/>
              <w:numPr>
                <w:ilvl w:val="0"/>
                <w:numId w:val="12"/>
              </w:numPr>
              <w:spacing w:before="0" w:after="0" w:line="240" w:lineRule="auto"/>
              <w:jc w:val="both"/>
            </w:pPr>
            <w:r>
              <w:rPr>
                <w:rFonts w:hint="eastAsia"/>
              </w:rPr>
              <w:t>Г</w:t>
            </w:r>
            <w:r>
              <w:t>ородской сетевой турни</w:t>
            </w:r>
            <w:r w:rsidR="00691793">
              <w:t>р</w:t>
            </w:r>
            <w:r>
              <w:t xml:space="preserve"> по дебатам</w:t>
            </w:r>
          </w:p>
          <w:p w:rsidR="007D19C0" w:rsidRPr="00D809F9" w:rsidRDefault="007D19C0" w:rsidP="007D19C0">
            <w:pPr>
              <w:pStyle w:val="a3"/>
              <w:tabs>
                <w:tab w:val="left" w:pos="165"/>
                <w:tab w:val="left" w:pos="360"/>
                <w:tab w:val="left" w:pos="540"/>
              </w:tabs>
              <w:jc w:val="both"/>
              <w:rPr>
                <w:rFonts w:ascii="Times New Roman" w:hAnsi="Times New Roman" w:cs="Times New Roman"/>
                <w:sz w:val="24"/>
                <w:szCs w:val="24"/>
              </w:rPr>
            </w:pPr>
          </w:p>
        </w:tc>
        <w:tc>
          <w:tcPr>
            <w:tcW w:w="2694" w:type="dxa"/>
          </w:tcPr>
          <w:p w:rsidR="00D809F9" w:rsidRDefault="004C3E9C" w:rsidP="009C60B4">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Бубнова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Нэля</w:t>
            </w:r>
            <w:proofErr w:type="spellEnd"/>
            <w:r>
              <w:rPr>
                <w:rFonts w:ascii="Times New Roman" w:hAnsi="Times New Roman" w:cs="Times New Roman"/>
                <w:sz w:val="24"/>
                <w:szCs w:val="24"/>
              </w:rPr>
              <w:t xml:space="preserve"> Владимировна</w:t>
            </w:r>
          </w:p>
          <w:p w:rsidR="004C3E9C" w:rsidRDefault="004C3E9C"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Борис Наталья Анатольевна</w:t>
            </w:r>
          </w:p>
          <w:p w:rsidR="004C3E9C" w:rsidRDefault="004C3E9C" w:rsidP="009C60B4">
            <w:pPr>
              <w:tabs>
                <w:tab w:val="left" w:pos="165"/>
                <w:tab w:val="left" w:pos="360"/>
                <w:tab w:val="left" w:pos="540"/>
              </w:tabs>
              <w:jc w:val="both"/>
              <w:rPr>
                <w:rFonts w:ascii="Times New Roman" w:hAnsi="Times New Roman" w:cs="Times New Roman"/>
                <w:sz w:val="24"/>
                <w:szCs w:val="24"/>
              </w:rPr>
            </w:pPr>
            <w:proofErr w:type="spellStart"/>
            <w:r>
              <w:rPr>
                <w:rFonts w:ascii="Times New Roman" w:hAnsi="Times New Roman" w:cs="Times New Roman"/>
                <w:sz w:val="24"/>
                <w:szCs w:val="24"/>
              </w:rPr>
              <w:t>Вараксина</w:t>
            </w:r>
            <w:proofErr w:type="spellEnd"/>
            <w:r>
              <w:rPr>
                <w:rFonts w:ascii="Times New Roman" w:hAnsi="Times New Roman" w:cs="Times New Roman"/>
                <w:sz w:val="24"/>
                <w:szCs w:val="24"/>
              </w:rPr>
              <w:t xml:space="preserve"> Елена Вячеславовна</w:t>
            </w:r>
          </w:p>
          <w:p w:rsidR="004C3E9C" w:rsidRDefault="004C3E9C"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Лыкова Людмила Александровна</w:t>
            </w:r>
          </w:p>
        </w:tc>
      </w:tr>
      <w:tr w:rsidR="00321E70" w:rsidTr="00AA55FF">
        <w:tc>
          <w:tcPr>
            <w:tcW w:w="675" w:type="dxa"/>
          </w:tcPr>
          <w:p w:rsidR="00321E70" w:rsidRDefault="001B7DF1" w:rsidP="009C60B4">
            <w:pPr>
              <w:tabs>
                <w:tab w:val="left" w:pos="165"/>
                <w:tab w:val="left" w:pos="360"/>
                <w:tab w:val="left" w:pos="540"/>
              </w:tabs>
              <w:jc w:val="both"/>
              <w:rPr>
                <w:rFonts w:ascii="Times New Roman" w:hAnsi="Times New Roman" w:cs="Times New Roman"/>
                <w:sz w:val="24"/>
                <w:szCs w:val="24"/>
              </w:rPr>
            </w:pPr>
            <w:r>
              <w:rPr>
                <w:rFonts w:ascii="Times New Roman" w:hAnsi="Times New Roman" w:cs="Times New Roman"/>
                <w:sz w:val="24"/>
                <w:szCs w:val="24"/>
              </w:rPr>
              <w:t>15.</w:t>
            </w:r>
          </w:p>
        </w:tc>
        <w:tc>
          <w:tcPr>
            <w:tcW w:w="6096" w:type="dxa"/>
          </w:tcPr>
          <w:p w:rsidR="0053143C" w:rsidRPr="001B7DF1" w:rsidRDefault="0053143C" w:rsidP="0053143C">
            <w:pPr>
              <w:jc w:val="both"/>
              <w:rPr>
                <w:rFonts w:ascii="Times New Roman" w:eastAsia="Times New Roman" w:hAnsi="Times New Roman" w:cs="Times New Roman"/>
                <w:b/>
                <w:color w:val="000000"/>
                <w:sz w:val="24"/>
                <w:szCs w:val="24"/>
                <w:lang w:eastAsia="ru-RU"/>
              </w:rPr>
            </w:pPr>
            <w:r w:rsidRPr="001B7DF1">
              <w:rPr>
                <w:rFonts w:ascii="Times New Roman" w:eastAsia="Times New Roman" w:hAnsi="Times New Roman" w:cs="Times New Roman"/>
                <w:b/>
                <w:color w:val="000000"/>
                <w:sz w:val="24"/>
                <w:szCs w:val="24"/>
                <w:lang w:eastAsia="ru-RU"/>
              </w:rPr>
              <w:t>Платформа «Золотые руки».</w:t>
            </w:r>
          </w:p>
          <w:p w:rsidR="0053143C" w:rsidRDefault="0053143C" w:rsidP="0053143C">
            <w:pPr>
              <w:jc w:val="both"/>
              <w:rPr>
                <w:rFonts w:ascii="Times New Roman" w:eastAsia="Times New Roman" w:hAnsi="Times New Roman" w:cs="Times New Roman"/>
                <w:color w:val="000000"/>
                <w:sz w:val="24"/>
                <w:szCs w:val="24"/>
                <w:lang w:eastAsia="ru-RU"/>
              </w:rPr>
            </w:pPr>
            <w:r w:rsidRPr="00BA2E33">
              <w:rPr>
                <w:rFonts w:ascii="Times New Roman" w:eastAsia="Times New Roman" w:hAnsi="Times New Roman" w:cs="Times New Roman"/>
                <w:color w:val="000000"/>
                <w:sz w:val="24"/>
                <w:szCs w:val="24"/>
                <w:lang w:eastAsia="ru-RU"/>
              </w:rPr>
              <w:t xml:space="preserve"> На базе данной платформы, будет создана площадка, на которой педагоги и ученики смогу</w:t>
            </w:r>
            <w:r>
              <w:rPr>
                <w:rFonts w:ascii="Times New Roman" w:eastAsia="Times New Roman" w:hAnsi="Times New Roman" w:cs="Times New Roman"/>
                <w:color w:val="000000"/>
                <w:sz w:val="24"/>
                <w:szCs w:val="24"/>
                <w:lang w:eastAsia="ru-RU"/>
              </w:rPr>
              <w:t>т</w:t>
            </w:r>
            <w:r w:rsidRPr="00BA2E33">
              <w:rPr>
                <w:rFonts w:ascii="Times New Roman" w:eastAsia="Times New Roman" w:hAnsi="Times New Roman" w:cs="Times New Roman"/>
                <w:color w:val="000000"/>
                <w:sz w:val="24"/>
                <w:szCs w:val="24"/>
                <w:lang w:eastAsia="ru-RU"/>
              </w:rPr>
              <w:t xml:space="preserve"> продемонстрировать </w:t>
            </w:r>
            <w:r>
              <w:rPr>
                <w:rFonts w:ascii="Times New Roman" w:eastAsia="Times New Roman" w:hAnsi="Times New Roman" w:cs="Times New Roman"/>
                <w:color w:val="000000"/>
                <w:sz w:val="24"/>
                <w:szCs w:val="24"/>
                <w:lang w:eastAsia="ru-RU"/>
              </w:rPr>
              <w:t>свои работы и их смогут оценить как в стенах л</w:t>
            </w:r>
            <w:r w:rsidRPr="00BA2E33">
              <w:rPr>
                <w:rFonts w:ascii="Times New Roman" w:eastAsia="Times New Roman" w:hAnsi="Times New Roman" w:cs="Times New Roman"/>
                <w:color w:val="000000"/>
                <w:sz w:val="24"/>
                <w:szCs w:val="24"/>
                <w:lang w:eastAsia="ru-RU"/>
              </w:rPr>
              <w:t>ицея, так и посредством народного голосования. Каждая работа будет иметь возможность участвовать в рейтингах и голосовании. Победители будут поощряться. В рамках данной платформы, каждый ученик и педагог сможет продемонстрировать свои возможности в любой сфере, от рукоделья до робототехники и разр</w:t>
            </w:r>
            <w:r>
              <w:rPr>
                <w:rFonts w:ascii="Times New Roman" w:eastAsia="Times New Roman" w:hAnsi="Times New Roman" w:cs="Times New Roman"/>
                <w:color w:val="000000"/>
                <w:sz w:val="24"/>
                <w:szCs w:val="24"/>
                <w:lang w:eastAsia="ru-RU"/>
              </w:rPr>
              <w:t xml:space="preserve">аботке программного обеспечения. </w:t>
            </w:r>
          </w:p>
          <w:p w:rsidR="0053143C" w:rsidRPr="00BA2E33" w:rsidRDefault="0053143C" w:rsidP="0053143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BA2E33">
              <w:rPr>
                <w:rFonts w:ascii="Times New Roman" w:eastAsia="Times New Roman" w:hAnsi="Times New Roman" w:cs="Times New Roman"/>
                <w:color w:val="000000"/>
                <w:sz w:val="24"/>
                <w:szCs w:val="24"/>
                <w:lang w:eastAsia="ru-RU"/>
              </w:rPr>
              <w:t>алерея лицея, в которой буд</w:t>
            </w:r>
            <w:r>
              <w:rPr>
                <w:rFonts w:ascii="Times New Roman" w:eastAsia="Times New Roman" w:hAnsi="Times New Roman" w:cs="Times New Roman"/>
                <w:color w:val="000000"/>
                <w:sz w:val="24"/>
                <w:szCs w:val="24"/>
                <w:lang w:eastAsia="ru-RU"/>
              </w:rPr>
              <w:t>ет отражена жизнь и достижения лицея, л</w:t>
            </w:r>
            <w:r w:rsidRPr="00BA2E33">
              <w:rPr>
                <w:rFonts w:ascii="Times New Roman" w:eastAsia="Times New Roman" w:hAnsi="Times New Roman" w:cs="Times New Roman"/>
                <w:color w:val="000000"/>
                <w:sz w:val="24"/>
                <w:szCs w:val="24"/>
                <w:lang w:eastAsia="ru-RU"/>
              </w:rPr>
              <w:t xml:space="preserve">ицеистов в фото и видео </w:t>
            </w:r>
            <w:r>
              <w:rPr>
                <w:rFonts w:ascii="Times New Roman" w:eastAsia="Times New Roman" w:hAnsi="Times New Roman" w:cs="Times New Roman"/>
                <w:color w:val="000000"/>
                <w:sz w:val="24"/>
                <w:szCs w:val="24"/>
                <w:lang w:eastAsia="ru-RU"/>
              </w:rPr>
              <w:t>-</w:t>
            </w:r>
            <w:r w:rsidRPr="00BA2E33">
              <w:rPr>
                <w:rFonts w:ascii="Times New Roman" w:eastAsia="Times New Roman" w:hAnsi="Times New Roman" w:cs="Times New Roman"/>
                <w:color w:val="000000"/>
                <w:sz w:val="24"/>
                <w:szCs w:val="24"/>
                <w:lang w:eastAsia="ru-RU"/>
              </w:rPr>
              <w:t>материалах, отчеты о</w:t>
            </w:r>
            <w:r>
              <w:rPr>
                <w:rFonts w:ascii="Times New Roman" w:eastAsia="Times New Roman" w:hAnsi="Times New Roman" w:cs="Times New Roman"/>
                <w:color w:val="000000"/>
                <w:sz w:val="24"/>
                <w:szCs w:val="24"/>
                <w:lang w:eastAsia="ru-RU"/>
              </w:rPr>
              <w:t>б</w:t>
            </w:r>
            <w:r w:rsidRPr="00BA2E33">
              <w:rPr>
                <w:rFonts w:ascii="Times New Roman" w:eastAsia="Times New Roman" w:hAnsi="Times New Roman" w:cs="Times New Roman"/>
                <w:color w:val="000000"/>
                <w:sz w:val="24"/>
                <w:szCs w:val="24"/>
                <w:lang w:eastAsia="ru-RU"/>
              </w:rPr>
              <w:t xml:space="preserve"> их деятельности</w:t>
            </w:r>
            <w:r>
              <w:rPr>
                <w:rFonts w:ascii="Times New Roman" w:eastAsia="Times New Roman" w:hAnsi="Times New Roman" w:cs="Times New Roman"/>
                <w:color w:val="000000"/>
                <w:sz w:val="24"/>
                <w:szCs w:val="24"/>
                <w:lang w:eastAsia="ru-RU"/>
              </w:rPr>
              <w:t>,</w:t>
            </w:r>
            <w:r w:rsidRPr="00BA2E33">
              <w:rPr>
                <w:rFonts w:ascii="Times New Roman" w:eastAsia="Times New Roman" w:hAnsi="Times New Roman" w:cs="Times New Roman"/>
                <w:color w:val="000000"/>
                <w:sz w:val="24"/>
                <w:szCs w:val="24"/>
                <w:lang w:eastAsia="ru-RU"/>
              </w:rPr>
              <w:t xml:space="preserve"> праздники и прочие знаменательные события.</w:t>
            </w:r>
          </w:p>
          <w:p w:rsidR="00321E70" w:rsidRDefault="00321E70" w:rsidP="009C60B4">
            <w:pPr>
              <w:tabs>
                <w:tab w:val="left" w:pos="165"/>
                <w:tab w:val="left" w:pos="360"/>
                <w:tab w:val="left" w:pos="540"/>
              </w:tabs>
              <w:jc w:val="both"/>
              <w:rPr>
                <w:rFonts w:ascii="Times New Roman" w:hAnsi="Times New Roman" w:cs="Times New Roman"/>
                <w:sz w:val="24"/>
                <w:szCs w:val="24"/>
              </w:rPr>
            </w:pPr>
          </w:p>
        </w:tc>
        <w:tc>
          <w:tcPr>
            <w:tcW w:w="2694" w:type="dxa"/>
          </w:tcPr>
          <w:p w:rsidR="00321E70" w:rsidRDefault="00321E70" w:rsidP="009C60B4">
            <w:pPr>
              <w:tabs>
                <w:tab w:val="left" w:pos="165"/>
                <w:tab w:val="left" w:pos="360"/>
                <w:tab w:val="left" w:pos="540"/>
              </w:tabs>
              <w:jc w:val="both"/>
              <w:rPr>
                <w:rFonts w:ascii="Times New Roman" w:hAnsi="Times New Roman" w:cs="Times New Roman"/>
                <w:sz w:val="24"/>
                <w:szCs w:val="24"/>
              </w:rPr>
            </w:pPr>
          </w:p>
        </w:tc>
      </w:tr>
    </w:tbl>
    <w:p w:rsidR="003E45D4" w:rsidRDefault="003E45D4" w:rsidP="00A4357F">
      <w:pPr>
        <w:shd w:val="clear" w:color="auto" w:fill="FFFFFF" w:themeFill="background1"/>
        <w:tabs>
          <w:tab w:val="left" w:pos="165"/>
          <w:tab w:val="left" w:pos="360"/>
          <w:tab w:val="left" w:pos="540"/>
        </w:tabs>
        <w:ind w:left="750"/>
        <w:jc w:val="both"/>
        <w:rPr>
          <w:rFonts w:ascii="Times New Roman" w:hAnsi="Times New Roman" w:cs="Times New Roman"/>
          <w:b/>
          <w:sz w:val="24"/>
          <w:szCs w:val="24"/>
        </w:rPr>
      </w:pPr>
    </w:p>
    <w:p w:rsidR="0014706A" w:rsidRPr="0014706A" w:rsidRDefault="0014706A" w:rsidP="0014706A">
      <w:pPr>
        <w:jc w:val="center"/>
        <w:rPr>
          <w:rFonts w:ascii="Times New Roman" w:hAnsi="Times New Roman" w:cs="Times New Roman"/>
          <w:b/>
          <w:sz w:val="24"/>
          <w:szCs w:val="24"/>
        </w:rPr>
      </w:pPr>
      <w:r w:rsidRPr="0014706A">
        <w:rPr>
          <w:rFonts w:ascii="Times New Roman" w:hAnsi="Times New Roman" w:cs="Times New Roman"/>
          <w:b/>
          <w:sz w:val="24"/>
          <w:szCs w:val="24"/>
        </w:rPr>
        <w:t>Список литературы</w:t>
      </w:r>
    </w:p>
    <w:p w:rsidR="0014706A" w:rsidRPr="0015454C" w:rsidRDefault="0014706A" w:rsidP="0014706A">
      <w:pPr>
        <w:pStyle w:val="a3"/>
        <w:numPr>
          <w:ilvl w:val="0"/>
          <w:numId w:val="18"/>
        </w:numPr>
        <w:spacing w:after="0" w:line="240" w:lineRule="auto"/>
        <w:rPr>
          <w:rFonts w:ascii="Times New Roman" w:hAnsi="Times New Roman" w:cs="Times New Roman"/>
          <w:sz w:val="24"/>
          <w:szCs w:val="24"/>
        </w:rPr>
      </w:pPr>
      <w:r w:rsidRPr="0015454C">
        <w:rPr>
          <w:rFonts w:ascii="Times New Roman" w:hAnsi="Times New Roman" w:cs="Times New Roman"/>
          <w:sz w:val="24"/>
          <w:szCs w:val="24"/>
        </w:rPr>
        <w:t xml:space="preserve"> Федеральный проект «Цифровая школа» </w:t>
      </w:r>
      <w:hyperlink r:id="rId11" w:history="1">
        <w:r w:rsidRPr="0015454C">
          <w:rPr>
            <w:rStyle w:val="a8"/>
            <w:rFonts w:ascii="Times New Roman" w:hAnsi="Times New Roman" w:cs="Times New Roman"/>
            <w:sz w:val="24"/>
            <w:szCs w:val="24"/>
          </w:rPr>
          <w:t>https://sitimedia.ru/federalnyj-proekt-cifrovaya-shkola/</w:t>
        </w:r>
      </w:hyperlink>
    </w:p>
    <w:p w:rsidR="0014706A" w:rsidRPr="0015454C" w:rsidRDefault="0014706A" w:rsidP="0014706A">
      <w:pPr>
        <w:pStyle w:val="result-item"/>
        <w:numPr>
          <w:ilvl w:val="0"/>
          <w:numId w:val="18"/>
        </w:numPr>
        <w:shd w:val="clear" w:color="auto" w:fill="FFFFFF"/>
        <w:spacing w:before="0" w:beforeAutospacing="0" w:after="0" w:afterAutospacing="0"/>
        <w:rPr>
          <w:color w:val="2D3036"/>
        </w:rPr>
      </w:pPr>
      <w:r w:rsidRPr="007919CB">
        <w:t xml:space="preserve">Антонова Д.А., </w:t>
      </w:r>
      <w:proofErr w:type="spellStart"/>
      <w:r w:rsidRPr="007919CB">
        <w:t>Оспенникова</w:t>
      </w:r>
      <w:proofErr w:type="spellEnd"/>
      <w:r w:rsidRPr="007919CB">
        <w:t xml:space="preserve"> Е.В., Спирин Е.В. Цифровая трансформация системы образования. Проектирование ресурсов для современной цифровой учебной среды как одно из ее основных направлений // Вестник Пермского государственного гуманитарно-педагогического университета. Серия: Информационные компьютерные технологии в образовании. 2018. № 14. С. 5–37. </w:t>
      </w:r>
      <w:r w:rsidRPr="007919CB">
        <w:rPr>
          <w:lang w:val="en-US"/>
        </w:rPr>
        <w:t>URL</w:t>
      </w:r>
      <w:r w:rsidRPr="007919CB">
        <w:t xml:space="preserve">: </w:t>
      </w:r>
      <w:hyperlink r:id="rId12" w:history="1">
        <w:r w:rsidRPr="0015454C">
          <w:rPr>
            <w:rStyle w:val="a8"/>
            <w:lang w:val="en-US"/>
          </w:rPr>
          <w:t>https</w:t>
        </w:r>
        <w:r w:rsidRPr="0015454C">
          <w:rPr>
            <w:rStyle w:val="a8"/>
          </w:rPr>
          <w:t>://</w:t>
        </w:r>
        <w:proofErr w:type="spellStart"/>
        <w:r w:rsidRPr="0015454C">
          <w:rPr>
            <w:rStyle w:val="a8"/>
            <w:lang w:val="en-US"/>
          </w:rPr>
          <w:t>cyberleninka</w:t>
        </w:r>
        <w:proofErr w:type="spellEnd"/>
        <w:r w:rsidRPr="0015454C">
          <w:rPr>
            <w:rStyle w:val="a8"/>
          </w:rPr>
          <w:t>.</w:t>
        </w:r>
        <w:proofErr w:type="spellStart"/>
        <w:r w:rsidRPr="0015454C">
          <w:rPr>
            <w:rStyle w:val="a8"/>
            <w:lang w:val="en-US"/>
          </w:rPr>
          <w:t>ru</w:t>
        </w:r>
        <w:proofErr w:type="spellEnd"/>
        <w:r w:rsidRPr="0015454C">
          <w:rPr>
            <w:rStyle w:val="a8"/>
          </w:rPr>
          <w:t>/</w:t>
        </w:r>
        <w:r w:rsidRPr="0015454C">
          <w:rPr>
            <w:rStyle w:val="a8"/>
            <w:lang w:val="en-US"/>
          </w:rPr>
          <w:t>article</w:t>
        </w:r>
        <w:r w:rsidRPr="0015454C">
          <w:rPr>
            <w:rStyle w:val="a8"/>
          </w:rPr>
          <w:t>/</w:t>
        </w:r>
        <w:r w:rsidRPr="0015454C">
          <w:rPr>
            <w:rStyle w:val="a8"/>
            <w:lang w:val="en-US"/>
          </w:rPr>
          <w:t>n</w:t>
        </w:r>
        <w:r w:rsidRPr="0015454C">
          <w:rPr>
            <w:rStyle w:val="a8"/>
          </w:rPr>
          <w:t>/</w:t>
        </w:r>
        <w:proofErr w:type="spellStart"/>
        <w:r w:rsidRPr="0015454C">
          <w:rPr>
            <w:rStyle w:val="a8"/>
            <w:lang w:val="en-US"/>
          </w:rPr>
          <w:t>tsifrovaya</w:t>
        </w:r>
        <w:proofErr w:type="spellEnd"/>
        <w:r w:rsidRPr="0015454C">
          <w:rPr>
            <w:rStyle w:val="a8"/>
          </w:rPr>
          <w:t>-</w:t>
        </w:r>
        <w:proofErr w:type="spellStart"/>
        <w:r w:rsidRPr="0015454C">
          <w:rPr>
            <w:rStyle w:val="a8"/>
            <w:lang w:val="en-US"/>
          </w:rPr>
          <w:t>transformatsiya</w:t>
        </w:r>
        <w:proofErr w:type="spellEnd"/>
        <w:r w:rsidRPr="0015454C">
          <w:rPr>
            <w:rStyle w:val="a8"/>
          </w:rPr>
          <w:t>-</w:t>
        </w:r>
        <w:proofErr w:type="spellStart"/>
        <w:r w:rsidRPr="0015454C">
          <w:rPr>
            <w:rStyle w:val="a8"/>
            <w:lang w:val="en-US"/>
          </w:rPr>
          <w:t>sistemy</w:t>
        </w:r>
        <w:proofErr w:type="spellEnd"/>
        <w:r w:rsidRPr="0015454C">
          <w:rPr>
            <w:rStyle w:val="a8"/>
          </w:rPr>
          <w:t>-</w:t>
        </w:r>
        <w:proofErr w:type="spellStart"/>
        <w:r w:rsidRPr="0015454C">
          <w:rPr>
            <w:rStyle w:val="a8"/>
            <w:lang w:val="en-US"/>
          </w:rPr>
          <w:t>obrazovaniya</w:t>
        </w:r>
        <w:proofErr w:type="spellEnd"/>
        <w:r w:rsidRPr="0015454C">
          <w:rPr>
            <w:rStyle w:val="a8"/>
          </w:rPr>
          <w:t>-</w:t>
        </w:r>
        <w:proofErr w:type="spellStart"/>
        <w:r w:rsidRPr="0015454C">
          <w:rPr>
            <w:rStyle w:val="a8"/>
            <w:lang w:val="en-US"/>
          </w:rPr>
          <w:t>proektirovanie</w:t>
        </w:r>
        <w:proofErr w:type="spellEnd"/>
        <w:r w:rsidRPr="0015454C">
          <w:rPr>
            <w:rStyle w:val="a8"/>
          </w:rPr>
          <w:t>-</w:t>
        </w:r>
        <w:proofErr w:type="spellStart"/>
        <w:r w:rsidRPr="0015454C">
          <w:rPr>
            <w:rStyle w:val="a8"/>
            <w:lang w:val="en-US"/>
          </w:rPr>
          <w:t>resursov</w:t>
        </w:r>
        <w:proofErr w:type="spellEnd"/>
        <w:r w:rsidRPr="0015454C">
          <w:rPr>
            <w:rStyle w:val="a8"/>
          </w:rPr>
          <w:t>-</w:t>
        </w:r>
        <w:proofErr w:type="spellStart"/>
        <w:r w:rsidRPr="0015454C">
          <w:rPr>
            <w:rStyle w:val="a8"/>
            <w:lang w:val="en-US"/>
          </w:rPr>
          <w:t>dlya</w:t>
        </w:r>
        <w:proofErr w:type="spellEnd"/>
        <w:r w:rsidRPr="0015454C">
          <w:rPr>
            <w:rStyle w:val="a8"/>
          </w:rPr>
          <w:t>-</w:t>
        </w:r>
        <w:proofErr w:type="spellStart"/>
        <w:r w:rsidRPr="0015454C">
          <w:rPr>
            <w:rStyle w:val="a8"/>
            <w:lang w:val="en-US"/>
          </w:rPr>
          <w:t>sovremennoy</w:t>
        </w:r>
        <w:proofErr w:type="spellEnd"/>
        <w:r w:rsidRPr="0015454C">
          <w:rPr>
            <w:rStyle w:val="a8"/>
          </w:rPr>
          <w:t>-</w:t>
        </w:r>
        <w:proofErr w:type="spellStart"/>
        <w:r w:rsidRPr="0015454C">
          <w:rPr>
            <w:rStyle w:val="a8"/>
            <w:lang w:val="en-US"/>
          </w:rPr>
          <w:t>tsifrovoy</w:t>
        </w:r>
        <w:proofErr w:type="spellEnd"/>
        <w:r w:rsidRPr="0015454C">
          <w:rPr>
            <w:rStyle w:val="a8"/>
          </w:rPr>
          <w:t>-</w:t>
        </w:r>
        <w:proofErr w:type="spellStart"/>
        <w:r w:rsidRPr="0015454C">
          <w:rPr>
            <w:rStyle w:val="a8"/>
            <w:lang w:val="en-US"/>
          </w:rPr>
          <w:t>uchebnoy</w:t>
        </w:r>
        <w:proofErr w:type="spellEnd"/>
        <w:r w:rsidRPr="0015454C">
          <w:rPr>
            <w:rStyle w:val="a8"/>
          </w:rPr>
          <w:t>-</w:t>
        </w:r>
        <w:proofErr w:type="spellStart"/>
        <w:r w:rsidRPr="0015454C">
          <w:rPr>
            <w:rStyle w:val="a8"/>
            <w:lang w:val="en-US"/>
          </w:rPr>
          <w:t>sredy</w:t>
        </w:r>
        <w:proofErr w:type="spellEnd"/>
        <w:r w:rsidRPr="0015454C">
          <w:rPr>
            <w:rStyle w:val="a8"/>
          </w:rPr>
          <w:t>-</w:t>
        </w:r>
        <w:proofErr w:type="spellStart"/>
        <w:r w:rsidRPr="0015454C">
          <w:rPr>
            <w:rStyle w:val="a8"/>
            <w:lang w:val="en-US"/>
          </w:rPr>
          <w:t>kak</w:t>
        </w:r>
        <w:proofErr w:type="spellEnd"/>
        <w:r w:rsidRPr="0015454C">
          <w:rPr>
            <w:rStyle w:val="a8"/>
          </w:rPr>
          <w:t>-</w:t>
        </w:r>
        <w:proofErr w:type="spellStart"/>
        <w:r w:rsidRPr="0015454C">
          <w:rPr>
            <w:rStyle w:val="a8"/>
            <w:lang w:val="en-US"/>
          </w:rPr>
          <w:t>odno</w:t>
        </w:r>
        <w:proofErr w:type="spellEnd"/>
        <w:r w:rsidRPr="0015454C">
          <w:rPr>
            <w:rStyle w:val="a8"/>
          </w:rPr>
          <w:t>-</w:t>
        </w:r>
        <w:proofErr w:type="spellStart"/>
        <w:r w:rsidRPr="0015454C">
          <w:rPr>
            <w:rStyle w:val="a8"/>
            <w:lang w:val="en-US"/>
          </w:rPr>
          <w:t>iz</w:t>
        </w:r>
        <w:proofErr w:type="spellEnd"/>
        <w:r w:rsidRPr="0015454C">
          <w:rPr>
            <w:rStyle w:val="a8"/>
          </w:rPr>
          <w:t>-</w:t>
        </w:r>
        <w:proofErr w:type="spellStart"/>
        <w:r w:rsidRPr="0015454C">
          <w:rPr>
            <w:rStyle w:val="a8"/>
            <w:lang w:val="en-US"/>
          </w:rPr>
          <w:t>ee</w:t>
        </w:r>
        <w:proofErr w:type="spellEnd"/>
      </w:hyperlink>
      <w:r w:rsidRPr="0015454C">
        <w:rPr>
          <w:color w:val="2D3036"/>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lang w:val="en-US"/>
        </w:rPr>
      </w:pPr>
      <w:r w:rsidRPr="007919CB">
        <w:t xml:space="preserve">Бороненко Т.А., Кайсина А.В., Федотова В.С. Развитие цифровой грамотности школьников в условиях создания цифровой образовательной среды // Перспективы науки и образования. </w:t>
      </w:r>
      <w:r w:rsidRPr="007919CB">
        <w:rPr>
          <w:lang w:val="en-US"/>
        </w:rPr>
        <w:t xml:space="preserve">2019. № 2 (38). </w:t>
      </w:r>
      <w:r w:rsidRPr="007919CB">
        <w:t>С</w:t>
      </w:r>
      <w:r w:rsidRPr="007919CB">
        <w:rPr>
          <w:lang w:val="en-US"/>
        </w:rPr>
        <w:t xml:space="preserve">. 167–193. URL: </w:t>
      </w:r>
      <w:hyperlink r:id="rId13" w:history="1">
        <w:r w:rsidRPr="0015454C">
          <w:rPr>
            <w:rStyle w:val="a8"/>
            <w:lang w:val="en-US"/>
          </w:rPr>
          <w:t>https://cyberleninka.ru/article/n/razvitie-tsifrovoy-gramotnosti-shkolnikov-v-usloviyah-sozdaniya-tsifrovoy-obrazovatelnoy-sredy</w:t>
        </w:r>
      </w:hyperlink>
      <w:r w:rsidRPr="0015454C">
        <w:rPr>
          <w:color w:val="2D3036"/>
          <w:lang w:val="en-US"/>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lang w:val="en-US"/>
        </w:rPr>
      </w:pPr>
      <w:r w:rsidRPr="0015454C">
        <w:rPr>
          <w:color w:val="2D3036"/>
          <w:lang w:val="en-US"/>
        </w:rPr>
        <w:t xml:space="preserve"> </w:t>
      </w:r>
      <w:proofErr w:type="spellStart"/>
      <w:r w:rsidRPr="007919CB">
        <w:t>Буцык</w:t>
      </w:r>
      <w:proofErr w:type="spellEnd"/>
      <w:r w:rsidRPr="007919CB">
        <w:t xml:space="preserve"> С.В. «Цифровое» поколение в образовательной системе российского региона: проблемы и пути решения // Открытое образование. </w:t>
      </w:r>
      <w:r w:rsidRPr="007919CB">
        <w:rPr>
          <w:lang w:val="en-US"/>
        </w:rPr>
        <w:t xml:space="preserve">2019. № 1. </w:t>
      </w:r>
      <w:r w:rsidRPr="007919CB">
        <w:t>С</w:t>
      </w:r>
      <w:r w:rsidRPr="007919CB">
        <w:rPr>
          <w:lang w:val="en-US"/>
        </w:rPr>
        <w:t xml:space="preserve">. 27–33. URL: </w:t>
      </w:r>
      <w:hyperlink r:id="rId14" w:history="1">
        <w:r w:rsidRPr="0015454C">
          <w:rPr>
            <w:rStyle w:val="a8"/>
            <w:lang w:val="en-US"/>
          </w:rPr>
          <w:t>https://cyberleninka.ru/article/n/tsifrovoe-pokolenie-v-obrazovatelnoy-sisteme-rossiyskogo-regiona-problemy-i-puti-resheniya</w:t>
        </w:r>
      </w:hyperlink>
      <w:r w:rsidRPr="0015454C">
        <w:rPr>
          <w:color w:val="2D3036"/>
          <w:lang w:val="en-US"/>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lang w:val="en-US"/>
        </w:rPr>
      </w:pPr>
      <w:r w:rsidRPr="0015454C">
        <w:rPr>
          <w:color w:val="2D3036"/>
          <w:lang w:val="en-US"/>
        </w:rPr>
        <w:t xml:space="preserve"> </w:t>
      </w:r>
      <w:r w:rsidRPr="007919CB">
        <w:t xml:space="preserve">Дьякова Е.А., Сечкарева Г.Г. </w:t>
      </w:r>
      <w:proofErr w:type="spellStart"/>
      <w:r w:rsidRPr="007919CB">
        <w:t>Цифровизация</w:t>
      </w:r>
      <w:proofErr w:type="spellEnd"/>
      <w:r w:rsidRPr="007919CB">
        <w:t xml:space="preserve"> образования как основа подготовки учителя XXI века: проблемы и решения // Вестник </w:t>
      </w:r>
      <w:proofErr w:type="spellStart"/>
      <w:r w:rsidRPr="007919CB">
        <w:t>Армавирского</w:t>
      </w:r>
      <w:proofErr w:type="spellEnd"/>
      <w:r w:rsidRPr="007919CB">
        <w:t xml:space="preserve"> государственного педагогического университета. </w:t>
      </w:r>
      <w:r w:rsidRPr="007919CB">
        <w:rPr>
          <w:lang w:val="en-US"/>
        </w:rPr>
        <w:t xml:space="preserve">2019. № 2. </w:t>
      </w:r>
      <w:r w:rsidRPr="007919CB">
        <w:t>С</w:t>
      </w:r>
      <w:r w:rsidRPr="007919CB">
        <w:rPr>
          <w:lang w:val="en-US"/>
        </w:rPr>
        <w:t xml:space="preserve">. 24–36. URL: </w:t>
      </w:r>
      <w:hyperlink r:id="rId15" w:history="1">
        <w:r w:rsidRPr="0015454C">
          <w:rPr>
            <w:rStyle w:val="a8"/>
            <w:lang w:val="en-US"/>
          </w:rPr>
          <w:t>https://cyberleninka.ru/article/n/tsifrovizatsiya-obrazovaniya-kak-osnova-podgotovki-uchitelya-xxi-veka-problemy-i-resheniya</w:t>
        </w:r>
      </w:hyperlink>
      <w:r w:rsidRPr="0015454C">
        <w:rPr>
          <w:color w:val="2D3036"/>
          <w:lang w:val="en-US"/>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lang w:val="en-US"/>
        </w:rPr>
      </w:pPr>
      <w:r w:rsidRPr="0015454C">
        <w:rPr>
          <w:color w:val="2D3036"/>
          <w:lang w:val="en-US"/>
        </w:rPr>
        <w:t xml:space="preserve"> </w:t>
      </w:r>
      <w:proofErr w:type="spellStart"/>
      <w:r w:rsidRPr="007919CB">
        <w:t>Колыхматов</w:t>
      </w:r>
      <w:proofErr w:type="spellEnd"/>
      <w:r w:rsidRPr="007919CB">
        <w:t xml:space="preserve"> В.И. Развитие интернета в школах Ленинградской области в условиях цифровизации образования // Управление образованием: теория и практика. </w:t>
      </w:r>
      <w:r w:rsidRPr="007919CB">
        <w:rPr>
          <w:lang w:val="en-US"/>
        </w:rPr>
        <w:t xml:space="preserve">2018. № 3 (31). </w:t>
      </w:r>
      <w:r w:rsidRPr="007919CB">
        <w:t>С</w:t>
      </w:r>
      <w:r w:rsidRPr="007919CB">
        <w:rPr>
          <w:lang w:val="en-US"/>
        </w:rPr>
        <w:t xml:space="preserve">. 50–59. URL: </w:t>
      </w:r>
      <w:hyperlink r:id="rId16" w:history="1">
        <w:r w:rsidRPr="0015454C">
          <w:rPr>
            <w:rStyle w:val="a8"/>
            <w:lang w:val="en-US"/>
          </w:rPr>
          <w:t>https://cyberleninka.ru/article/n/razvitie-interneta-v-shkolah-leningradskoy-oblasti-v-usloviyah-tsifrovizatsii-obrazovaniya</w:t>
        </w:r>
      </w:hyperlink>
      <w:r w:rsidRPr="0015454C">
        <w:rPr>
          <w:color w:val="2D3036"/>
          <w:lang w:val="en-US"/>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lang w:val="en-US"/>
        </w:rPr>
      </w:pPr>
      <w:r w:rsidRPr="0015454C">
        <w:rPr>
          <w:color w:val="2D3036"/>
          <w:lang w:val="en-US"/>
        </w:rPr>
        <w:t xml:space="preserve"> </w:t>
      </w:r>
      <w:proofErr w:type="spellStart"/>
      <w:r w:rsidRPr="007919CB">
        <w:t>Корягина</w:t>
      </w:r>
      <w:proofErr w:type="spellEnd"/>
      <w:r w:rsidRPr="007919CB">
        <w:t xml:space="preserve"> Е.Д. Цифровой </w:t>
      </w:r>
      <w:proofErr w:type="spellStart"/>
      <w:r w:rsidRPr="007919CB">
        <w:t>аватар</w:t>
      </w:r>
      <w:proofErr w:type="spellEnd"/>
      <w:r w:rsidRPr="007919CB">
        <w:t xml:space="preserve"> образования // Теоретическая экономика. </w:t>
      </w:r>
      <w:r w:rsidRPr="007919CB">
        <w:rPr>
          <w:lang w:val="en-US"/>
        </w:rPr>
        <w:t xml:space="preserve">2019. № 2 (50). </w:t>
      </w:r>
      <w:r w:rsidRPr="007919CB">
        <w:t>С</w:t>
      </w:r>
      <w:r w:rsidRPr="007919CB">
        <w:rPr>
          <w:lang w:val="en-US"/>
        </w:rPr>
        <w:t>. 62–66. URL</w:t>
      </w:r>
      <w:r w:rsidRPr="0015454C">
        <w:rPr>
          <w:color w:val="2D3036"/>
          <w:lang w:val="en-US"/>
        </w:rPr>
        <w:t xml:space="preserve">: </w:t>
      </w:r>
      <w:hyperlink r:id="rId17" w:history="1">
        <w:r w:rsidRPr="0015454C">
          <w:rPr>
            <w:rStyle w:val="a8"/>
            <w:lang w:val="en-US"/>
          </w:rPr>
          <w:t>https://cyberleninka.ru/article/n/tsifrovoy-avatar-obrazovaniya</w:t>
        </w:r>
      </w:hyperlink>
      <w:r w:rsidRPr="0015454C">
        <w:rPr>
          <w:color w:val="2D3036"/>
          <w:lang w:val="en-US"/>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lang w:val="en-US"/>
        </w:rPr>
      </w:pPr>
      <w:r w:rsidRPr="0015454C">
        <w:rPr>
          <w:color w:val="2D3036"/>
          <w:lang w:val="en-US"/>
        </w:rPr>
        <w:t xml:space="preserve"> </w:t>
      </w:r>
      <w:proofErr w:type="spellStart"/>
      <w:r w:rsidRPr="007919CB">
        <w:t>Маниковская</w:t>
      </w:r>
      <w:proofErr w:type="spellEnd"/>
      <w:r w:rsidRPr="007919CB">
        <w:t xml:space="preserve"> М.А. </w:t>
      </w:r>
      <w:proofErr w:type="spellStart"/>
      <w:r w:rsidRPr="007919CB">
        <w:t>Цифровизация</w:t>
      </w:r>
      <w:proofErr w:type="spellEnd"/>
      <w:r w:rsidRPr="007919CB">
        <w:t xml:space="preserve"> образования: вызовы традиционным нормам и принципам морали // Власть и управление на Востоке России. </w:t>
      </w:r>
      <w:r w:rsidRPr="007919CB">
        <w:rPr>
          <w:lang w:val="en-US"/>
        </w:rPr>
        <w:t xml:space="preserve">2019. № 2 (87). </w:t>
      </w:r>
      <w:r w:rsidRPr="007919CB">
        <w:t>С</w:t>
      </w:r>
      <w:r w:rsidRPr="007919CB">
        <w:rPr>
          <w:lang w:val="en-US"/>
        </w:rPr>
        <w:t>. 100–106. URL</w:t>
      </w:r>
      <w:r w:rsidRPr="0015454C">
        <w:rPr>
          <w:color w:val="2D3036"/>
          <w:lang w:val="en-US"/>
        </w:rPr>
        <w:t xml:space="preserve">: </w:t>
      </w:r>
      <w:hyperlink r:id="rId18" w:history="1">
        <w:r w:rsidRPr="0015454C">
          <w:rPr>
            <w:rStyle w:val="a8"/>
            <w:lang w:val="en-US"/>
          </w:rPr>
          <w:t>https://cyberleninka.ru/article/n/tsifrovizatsiya-obrazovaniya-vyzovy-traditsionnym-normam-i-printsipam-morali</w:t>
        </w:r>
      </w:hyperlink>
      <w:r w:rsidRPr="0015454C">
        <w:rPr>
          <w:color w:val="2D3036"/>
          <w:lang w:val="en-US"/>
        </w:rPr>
        <w:t>.</w:t>
      </w:r>
    </w:p>
    <w:p w:rsidR="0014706A" w:rsidRPr="007919CB" w:rsidRDefault="0014706A" w:rsidP="0014706A">
      <w:pPr>
        <w:pStyle w:val="result-item"/>
        <w:numPr>
          <w:ilvl w:val="0"/>
          <w:numId w:val="18"/>
        </w:numPr>
        <w:shd w:val="clear" w:color="auto" w:fill="FFFFFF"/>
        <w:spacing w:before="0" w:beforeAutospacing="0" w:after="0" w:afterAutospacing="0"/>
        <w:rPr>
          <w:color w:val="2D3036"/>
          <w:lang w:val="en-US"/>
        </w:rPr>
      </w:pPr>
      <w:r w:rsidRPr="007919CB">
        <w:t xml:space="preserve">Морозов А.В., Самборская Л.Н. Профессионализм учителя как важнейший ресурс и детерминанта качества педагогической деятельности в условиях цифровой образовательной </w:t>
      </w:r>
      <w:proofErr w:type="spellStart"/>
      <w:r w:rsidRPr="007919CB">
        <w:t>cреды</w:t>
      </w:r>
      <w:proofErr w:type="spellEnd"/>
      <w:r w:rsidRPr="007919CB">
        <w:t xml:space="preserve"> // Казанский педагогический журнал. </w:t>
      </w:r>
      <w:r w:rsidRPr="007919CB">
        <w:rPr>
          <w:lang w:val="en-US"/>
        </w:rPr>
        <w:t xml:space="preserve">2018. № 6 (131). </w:t>
      </w:r>
      <w:r w:rsidRPr="007919CB">
        <w:t>С</w:t>
      </w:r>
      <w:r w:rsidRPr="007919CB">
        <w:rPr>
          <w:lang w:val="en-US"/>
        </w:rPr>
        <w:t>. 43–48. URL</w:t>
      </w:r>
      <w:r w:rsidRPr="007919CB">
        <w:rPr>
          <w:color w:val="2D3036"/>
          <w:lang w:val="en-US"/>
        </w:rPr>
        <w:t xml:space="preserve">: </w:t>
      </w:r>
      <w:hyperlink r:id="rId19" w:history="1">
        <w:r w:rsidRPr="0015454C">
          <w:rPr>
            <w:rStyle w:val="a8"/>
            <w:lang w:val="en-US"/>
          </w:rPr>
          <w:t>https</w:t>
        </w:r>
        <w:r w:rsidRPr="007919CB">
          <w:rPr>
            <w:rStyle w:val="a8"/>
            <w:lang w:val="en-US"/>
          </w:rPr>
          <w:t>://</w:t>
        </w:r>
        <w:r w:rsidRPr="0015454C">
          <w:rPr>
            <w:rStyle w:val="a8"/>
            <w:lang w:val="en-US"/>
          </w:rPr>
          <w:t>cyberleninka</w:t>
        </w:r>
        <w:r w:rsidRPr="007919CB">
          <w:rPr>
            <w:rStyle w:val="a8"/>
            <w:lang w:val="en-US"/>
          </w:rPr>
          <w:t>.</w:t>
        </w:r>
        <w:r w:rsidRPr="0015454C">
          <w:rPr>
            <w:rStyle w:val="a8"/>
            <w:lang w:val="en-US"/>
          </w:rPr>
          <w:t>ru</w:t>
        </w:r>
        <w:r w:rsidRPr="007919CB">
          <w:rPr>
            <w:rStyle w:val="a8"/>
            <w:lang w:val="en-US"/>
          </w:rPr>
          <w:t>/</w:t>
        </w:r>
        <w:r w:rsidRPr="0015454C">
          <w:rPr>
            <w:rStyle w:val="a8"/>
            <w:lang w:val="en-US"/>
          </w:rPr>
          <w:t>article</w:t>
        </w:r>
        <w:r w:rsidRPr="007919CB">
          <w:rPr>
            <w:rStyle w:val="a8"/>
            <w:lang w:val="en-US"/>
          </w:rPr>
          <w:t>/</w:t>
        </w:r>
        <w:r w:rsidRPr="0015454C">
          <w:rPr>
            <w:rStyle w:val="a8"/>
            <w:lang w:val="en-US"/>
          </w:rPr>
          <w:t>n</w:t>
        </w:r>
        <w:r w:rsidRPr="007919CB">
          <w:rPr>
            <w:rStyle w:val="a8"/>
            <w:lang w:val="en-US"/>
          </w:rPr>
          <w:t>/</w:t>
        </w:r>
        <w:r w:rsidRPr="0015454C">
          <w:rPr>
            <w:rStyle w:val="a8"/>
            <w:lang w:val="en-US"/>
          </w:rPr>
          <w:t>professionalizm</w:t>
        </w:r>
        <w:r w:rsidRPr="007919CB">
          <w:rPr>
            <w:rStyle w:val="a8"/>
            <w:lang w:val="en-US"/>
          </w:rPr>
          <w:t>-</w:t>
        </w:r>
        <w:r w:rsidRPr="0015454C">
          <w:rPr>
            <w:rStyle w:val="a8"/>
            <w:lang w:val="en-US"/>
          </w:rPr>
          <w:t>uchitelya</w:t>
        </w:r>
        <w:r w:rsidRPr="007919CB">
          <w:rPr>
            <w:rStyle w:val="a8"/>
            <w:lang w:val="en-US"/>
          </w:rPr>
          <w:t>-</w:t>
        </w:r>
        <w:r w:rsidRPr="0015454C">
          <w:rPr>
            <w:rStyle w:val="a8"/>
            <w:lang w:val="en-US"/>
          </w:rPr>
          <w:t>kak</w:t>
        </w:r>
        <w:r w:rsidRPr="007919CB">
          <w:rPr>
            <w:rStyle w:val="a8"/>
            <w:lang w:val="en-US"/>
          </w:rPr>
          <w:t>-</w:t>
        </w:r>
        <w:r w:rsidRPr="0015454C">
          <w:rPr>
            <w:rStyle w:val="a8"/>
            <w:lang w:val="en-US"/>
          </w:rPr>
          <w:t>vazhneyshiy</w:t>
        </w:r>
        <w:r w:rsidRPr="007919CB">
          <w:rPr>
            <w:rStyle w:val="a8"/>
            <w:lang w:val="en-US"/>
          </w:rPr>
          <w:t>-</w:t>
        </w:r>
        <w:r w:rsidRPr="0015454C">
          <w:rPr>
            <w:rStyle w:val="a8"/>
            <w:lang w:val="en-US"/>
          </w:rPr>
          <w:t>resurs</w:t>
        </w:r>
        <w:r w:rsidRPr="007919CB">
          <w:rPr>
            <w:rStyle w:val="a8"/>
            <w:lang w:val="en-US"/>
          </w:rPr>
          <w:t>-</w:t>
        </w:r>
        <w:r w:rsidRPr="0015454C">
          <w:rPr>
            <w:rStyle w:val="a8"/>
            <w:lang w:val="en-US"/>
          </w:rPr>
          <w:t>i</w:t>
        </w:r>
        <w:r w:rsidRPr="007919CB">
          <w:rPr>
            <w:rStyle w:val="a8"/>
            <w:lang w:val="en-US"/>
          </w:rPr>
          <w:t>-</w:t>
        </w:r>
        <w:r w:rsidRPr="0015454C">
          <w:rPr>
            <w:rStyle w:val="a8"/>
            <w:lang w:val="en-US"/>
          </w:rPr>
          <w:t>determinanta</w:t>
        </w:r>
        <w:r w:rsidRPr="007919CB">
          <w:rPr>
            <w:rStyle w:val="a8"/>
            <w:lang w:val="en-US"/>
          </w:rPr>
          <w:t>-</w:t>
        </w:r>
        <w:r w:rsidRPr="0015454C">
          <w:rPr>
            <w:rStyle w:val="a8"/>
            <w:lang w:val="en-US"/>
          </w:rPr>
          <w:t>kachestva</w:t>
        </w:r>
        <w:r w:rsidRPr="007919CB">
          <w:rPr>
            <w:rStyle w:val="a8"/>
            <w:lang w:val="en-US"/>
          </w:rPr>
          <w:t>-</w:t>
        </w:r>
        <w:r w:rsidRPr="0015454C">
          <w:rPr>
            <w:rStyle w:val="a8"/>
            <w:lang w:val="en-US"/>
          </w:rPr>
          <w:t>pedagogicheskoy</w:t>
        </w:r>
        <w:r w:rsidRPr="007919CB">
          <w:rPr>
            <w:rStyle w:val="a8"/>
            <w:lang w:val="en-US"/>
          </w:rPr>
          <w:t>-</w:t>
        </w:r>
        <w:r w:rsidRPr="0015454C">
          <w:rPr>
            <w:rStyle w:val="a8"/>
            <w:lang w:val="en-US"/>
          </w:rPr>
          <w:t>deyatelnosti</w:t>
        </w:r>
        <w:r w:rsidRPr="007919CB">
          <w:rPr>
            <w:rStyle w:val="a8"/>
            <w:lang w:val="en-US"/>
          </w:rPr>
          <w:t>-</w:t>
        </w:r>
        <w:r w:rsidRPr="0015454C">
          <w:rPr>
            <w:rStyle w:val="a8"/>
            <w:lang w:val="en-US"/>
          </w:rPr>
          <w:t>v</w:t>
        </w:r>
        <w:r w:rsidRPr="007919CB">
          <w:rPr>
            <w:rStyle w:val="a8"/>
            <w:lang w:val="en-US"/>
          </w:rPr>
          <w:t>-</w:t>
        </w:r>
        <w:r w:rsidRPr="0015454C">
          <w:rPr>
            <w:rStyle w:val="a8"/>
            <w:lang w:val="en-US"/>
          </w:rPr>
          <w:t>usloviyah</w:t>
        </w:r>
        <w:r w:rsidRPr="007919CB">
          <w:rPr>
            <w:rStyle w:val="a8"/>
            <w:lang w:val="en-US"/>
          </w:rPr>
          <w:t>-</w:t>
        </w:r>
        <w:r w:rsidRPr="0015454C">
          <w:rPr>
            <w:rStyle w:val="a8"/>
            <w:lang w:val="en-US"/>
          </w:rPr>
          <w:t>tsifrovoy</w:t>
        </w:r>
      </w:hyperlink>
      <w:r w:rsidRPr="007919CB">
        <w:rPr>
          <w:color w:val="2D3036"/>
          <w:lang w:val="en-US"/>
        </w:rPr>
        <w:t>.</w:t>
      </w:r>
    </w:p>
    <w:p w:rsidR="0014706A" w:rsidRPr="0015454C" w:rsidRDefault="0014706A" w:rsidP="0014706A">
      <w:pPr>
        <w:pStyle w:val="result-item"/>
        <w:numPr>
          <w:ilvl w:val="0"/>
          <w:numId w:val="18"/>
        </w:numPr>
        <w:shd w:val="clear" w:color="auto" w:fill="FFFFFF"/>
        <w:spacing w:before="0" w:beforeAutospacing="0" w:after="0" w:afterAutospacing="0"/>
        <w:rPr>
          <w:color w:val="2D3036"/>
        </w:rPr>
      </w:pPr>
      <w:r w:rsidRPr="007919CB">
        <w:rPr>
          <w:lang w:val="en-US"/>
        </w:rPr>
        <w:t xml:space="preserve"> </w:t>
      </w:r>
      <w:r w:rsidRPr="007919CB">
        <w:t>Мухин О.И</w:t>
      </w:r>
      <w:r w:rsidRPr="0015454C">
        <w:rPr>
          <w:color w:val="2D3036"/>
        </w:rPr>
        <w:t xml:space="preserve">. </w:t>
      </w:r>
      <w:r w:rsidRPr="007919CB">
        <w:t xml:space="preserve">Формирование таланта в эпоху цифровизации. Модель обучения одаренных и талантливых учащихся // Вестник Пермского государственного гуманитарно-педагогического университета. Серия: Информационные компьютерные технологии в образовании. 2017. № 13. С. 19–33. </w:t>
      </w:r>
      <w:r w:rsidRPr="007919CB">
        <w:rPr>
          <w:lang w:val="en-US"/>
        </w:rPr>
        <w:t>URL</w:t>
      </w:r>
      <w:r w:rsidRPr="007919CB">
        <w:t xml:space="preserve">: </w:t>
      </w:r>
      <w:hyperlink r:id="rId20" w:history="1">
        <w:r w:rsidRPr="0015454C">
          <w:rPr>
            <w:rStyle w:val="a8"/>
            <w:lang w:val="en-US"/>
          </w:rPr>
          <w:t>https</w:t>
        </w:r>
        <w:r w:rsidRPr="0015454C">
          <w:rPr>
            <w:rStyle w:val="a8"/>
          </w:rPr>
          <w:t>://</w:t>
        </w:r>
        <w:proofErr w:type="spellStart"/>
        <w:r w:rsidRPr="0015454C">
          <w:rPr>
            <w:rStyle w:val="a8"/>
            <w:lang w:val="en-US"/>
          </w:rPr>
          <w:t>cyberleninka</w:t>
        </w:r>
        <w:proofErr w:type="spellEnd"/>
        <w:r w:rsidRPr="0015454C">
          <w:rPr>
            <w:rStyle w:val="a8"/>
          </w:rPr>
          <w:t>.</w:t>
        </w:r>
        <w:proofErr w:type="spellStart"/>
        <w:r w:rsidRPr="0015454C">
          <w:rPr>
            <w:rStyle w:val="a8"/>
            <w:lang w:val="en-US"/>
          </w:rPr>
          <w:t>ru</w:t>
        </w:r>
        <w:proofErr w:type="spellEnd"/>
        <w:r w:rsidRPr="0015454C">
          <w:rPr>
            <w:rStyle w:val="a8"/>
          </w:rPr>
          <w:t>/</w:t>
        </w:r>
        <w:r w:rsidRPr="0015454C">
          <w:rPr>
            <w:rStyle w:val="a8"/>
            <w:lang w:val="en-US"/>
          </w:rPr>
          <w:t>article</w:t>
        </w:r>
        <w:r w:rsidRPr="0015454C">
          <w:rPr>
            <w:rStyle w:val="a8"/>
          </w:rPr>
          <w:t>/</w:t>
        </w:r>
        <w:r w:rsidRPr="0015454C">
          <w:rPr>
            <w:rStyle w:val="a8"/>
            <w:lang w:val="en-US"/>
          </w:rPr>
          <w:t>n</w:t>
        </w:r>
        <w:r w:rsidRPr="0015454C">
          <w:rPr>
            <w:rStyle w:val="a8"/>
          </w:rPr>
          <w:t>/</w:t>
        </w:r>
        <w:proofErr w:type="spellStart"/>
        <w:r w:rsidRPr="0015454C">
          <w:rPr>
            <w:rStyle w:val="a8"/>
            <w:lang w:val="en-US"/>
          </w:rPr>
          <w:t>formirovanie</w:t>
        </w:r>
        <w:proofErr w:type="spellEnd"/>
        <w:r w:rsidRPr="0015454C">
          <w:rPr>
            <w:rStyle w:val="a8"/>
          </w:rPr>
          <w:t>-</w:t>
        </w:r>
        <w:proofErr w:type="spellStart"/>
        <w:r w:rsidRPr="0015454C">
          <w:rPr>
            <w:rStyle w:val="a8"/>
            <w:lang w:val="en-US"/>
          </w:rPr>
          <w:t>talanta</w:t>
        </w:r>
        <w:proofErr w:type="spellEnd"/>
        <w:r w:rsidRPr="0015454C">
          <w:rPr>
            <w:rStyle w:val="a8"/>
          </w:rPr>
          <w:t>-</w:t>
        </w:r>
        <w:r w:rsidRPr="0015454C">
          <w:rPr>
            <w:rStyle w:val="a8"/>
            <w:lang w:val="en-US"/>
          </w:rPr>
          <w:t>v</w:t>
        </w:r>
        <w:r w:rsidRPr="0015454C">
          <w:rPr>
            <w:rStyle w:val="a8"/>
          </w:rPr>
          <w:t>-</w:t>
        </w:r>
        <w:proofErr w:type="spellStart"/>
        <w:r w:rsidRPr="0015454C">
          <w:rPr>
            <w:rStyle w:val="a8"/>
            <w:lang w:val="en-US"/>
          </w:rPr>
          <w:t>epohu</w:t>
        </w:r>
        <w:proofErr w:type="spellEnd"/>
        <w:r w:rsidRPr="0015454C">
          <w:rPr>
            <w:rStyle w:val="a8"/>
          </w:rPr>
          <w:t>-</w:t>
        </w:r>
        <w:proofErr w:type="spellStart"/>
        <w:r w:rsidRPr="0015454C">
          <w:rPr>
            <w:rStyle w:val="a8"/>
            <w:lang w:val="en-US"/>
          </w:rPr>
          <w:t>tsifrovizatsii</w:t>
        </w:r>
        <w:proofErr w:type="spellEnd"/>
        <w:r w:rsidRPr="0015454C">
          <w:rPr>
            <w:rStyle w:val="a8"/>
          </w:rPr>
          <w:t>-</w:t>
        </w:r>
        <w:r w:rsidRPr="0015454C">
          <w:rPr>
            <w:rStyle w:val="a8"/>
            <w:lang w:val="en-US"/>
          </w:rPr>
          <w:t>model</w:t>
        </w:r>
        <w:r w:rsidRPr="0015454C">
          <w:rPr>
            <w:rStyle w:val="a8"/>
          </w:rPr>
          <w:t>-</w:t>
        </w:r>
        <w:proofErr w:type="spellStart"/>
        <w:r w:rsidRPr="0015454C">
          <w:rPr>
            <w:rStyle w:val="a8"/>
            <w:lang w:val="en-US"/>
          </w:rPr>
          <w:t>obucheniya</w:t>
        </w:r>
        <w:proofErr w:type="spellEnd"/>
        <w:r w:rsidRPr="0015454C">
          <w:rPr>
            <w:rStyle w:val="a8"/>
          </w:rPr>
          <w:t>-</w:t>
        </w:r>
        <w:proofErr w:type="spellStart"/>
        <w:r w:rsidRPr="0015454C">
          <w:rPr>
            <w:rStyle w:val="a8"/>
            <w:lang w:val="en-US"/>
          </w:rPr>
          <w:t>odarennyh</w:t>
        </w:r>
        <w:proofErr w:type="spellEnd"/>
        <w:r w:rsidRPr="0015454C">
          <w:rPr>
            <w:rStyle w:val="a8"/>
          </w:rPr>
          <w:t>-</w:t>
        </w:r>
        <w:proofErr w:type="spellStart"/>
        <w:r w:rsidRPr="0015454C">
          <w:rPr>
            <w:rStyle w:val="a8"/>
            <w:lang w:val="en-US"/>
          </w:rPr>
          <w:t>i</w:t>
        </w:r>
        <w:proofErr w:type="spellEnd"/>
        <w:r w:rsidRPr="0015454C">
          <w:rPr>
            <w:rStyle w:val="a8"/>
          </w:rPr>
          <w:t>-</w:t>
        </w:r>
        <w:proofErr w:type="spellStart"/>
        <w:r w:rsidRPr="0015454C">
          <w:rPr>
            <w:rStyle w:val="a8"/>
            <w:lang w:val="en-US"/>
          </w:rPr>
          <w:t>talantlivyh</w:t>
        </w:r>
        <w:proofErr w:type="spellEnd"/>
        <w:r w:rsidRPr="0015454C">
          <w:rPr>
            <w:rStyle w:val="a8"/>
          </w:rPr>
          <w:t>-</w:t>
        </w:r>
        <w:proofErr w:type="spellStart"/>
        <w:r w:rsidRPr="0015454C">
          <w:rPr>
            <w:rStyle w:val="a8"/>
            <w:lang w:val="en-US"/>
          </w:rPr>
          <w:t>uchaschihsya</w:t>
        </w:r>
        <w:proofErr w:type="spellEnd"/>
      </w:hyperlink>
      <w:r w:rsidRPr="0015454C">
        <w:rPr>
          <w:color w:val="2D3036"/>
        </w:rPr>
        <w:t>.</w:t>
      </w:r>
    </w:p>
    <w:p w:rsidR="0014706A" w:rsidRPr="0015454C" w:rsidRDefault="0014706A" w:rsidP="0014706A">
      <w:pPr>
        <w:pStyle w:val="result-item"/>
        <w:numPr>
          <w:ilvl w:val="0"/>
          <w:numId w:val="18"/>
        </w:numPr>
        <w:shd w:val="clear" w:color="auto" w:fill="FFFFFF"/>
        <w:spacing w:before="0" w:beforeAutospacing="0" w:after="0" w:afterAutospacing="0"/>
      </w:pPr>
      <w:r w:rsidRPr="007919CB">
        <w:t xml:space="preserve"> </w:t>
      </w:r>
      <w:proofErr w:type="spellStart"/>
      <w:r w:rsidRPr="007919CB">
        <w:t>Омарова</w:t>
      </w:r>
      <w:proofErr w:type="spellEnd"/>
      <w:r w:rsidRPr="007919CB">
        <w:t xml:space="preserve"> С.К. Современные тенденции образования в эпоху цифровизации // Педагогика. Вопросы теории и практики. 2018. № 1 (9). С. 78–83. </w:t>
      </w:r>
      <w:r w:rsidRPr="007919CB">
        <w:rPr>
          <w:lang w:val="en-US"/>
        </w:rPr>
        <w:t>URL</w:t>
      </w:r>
      <w:r w:rsidRPr="007919CB">
        <w:t xml:space="preserve">: </w:t>
      </w:r>
      <w:hyperlink r:id="rId21" w:history="1">
        <w:r w:rsidRPr="0015454C">
          <w:rPr>
            <w:rStyle w:val="a8"/>
            <w:lang w:val="en-US"/>
          </w:rPr>
          <w:t>https</w:t>
        </w:r>
        <w:r w:rsidRPr="0015454C">
          <w:rPr>
            <w:rStyle w:val="a8"/>
          </w:rPr>
          <w:t>://</w:t>
        </w:r>
        <w:proofErr w:type="spellStart"/>
        <w:r w:rsidRPr="0015454C">
          <w:rPr>
            <w:rStyle w:val="a8"/>
            <w:lang w:val="en-US"/>
          </w:rPr>
          <w:t>cyberleninka</w:t>
        </w:r>
        <w:proofErr w:type="spellEnd"/>
        <w:r w:rsidRPr="0015454C">
          <w:rPr>
            <w:rStyle w:val="a8"/>
          </w:rPr>
          <w:t>.</w:t>
        </w:r>
        <w:proofErr w:type="spellStart"/>
        <w:r w:rsidRPr="0015454C">
          <w:rPr>
            <w:rStyle w:val="a8"/>
            <w:lang w:val="en-US"/>
          </w:rPr>
          <w:t>ru</w:t>
        </w:r>
        <w:proofErr w:type="spellEnd"/>
        <w:r w:rsidRPr="0015454C">
          <w:rPr>
            <w:rStyle w:val="a8"/>
          </w:rPr>
          <w:t>/</w:t>
        </w:r>
        <w:r w:rsidRPr="0015454C">
          <w:rPr>
            <w:rStyle w:val="a8"/>
            <w:lang w:val="en-US"/>
          </w:rPr>
          <w:t>article</w:t>
        </w:r>
        <w:r w:rsidRPr="0015454C">
          <w:rPr>
            <w:rStyle w:val="a8"/>
          </w:rPr>
          <w:t>/</w:t>
        </w:r>
        <w:r w:rsidRPr="0015454C">
          <w:rPr>
            <w:rStyle w:val="a8"/>
            <w:lang w:val="en-US"/>
          </w:rPr>
          <w:t>n</w:t>
        </w:r>
        <w:r w:rsidRPr="0015454C">
          <w:rPr>
            <w:rStyle w:val="a8"/>
          </w:rPr>
          <w:t>/</w:t>
        </w:r>
        <w:proofErr w:type="spellStart"/>
        <w:r w:rsidRPr="0015454C">
          <w:rPr>
            <w:rStyle w:val="a8"/>
            <w:lang w:val="en-US"/>
          </w:rPr>
          <w:t>sovremennye</w:t>
        </w:r>
        <w:proofErr w:type="spellEnd"/>
        <w:r w:rsidRPr="0015454C">
          <w:rPr>
            <w:rStyle w:val="a8"/>
          </w:rPr>
          <w:t>-</w:t>
        </w:r>
        <w:proofErr w:type="spellStart"/>
        <w:r w:rsidRPr="0015454C">
          <w:rPr>
            <w:rStyle w:val="a8"/>
            <w:lang w:val="en-US"/>
          </w:rPr>
          <w:t>tendentsii</w:t>
        </w:r>
        <w:proofErr w:type="spellEnd"/>
        <w:r w:rsidRPr="0015454C">
          <w:rPr>
            <w:rStyle w:val="a8"/>
          </w:rPr>
          <w:t>-</w:t>
        </w:r>
        <w:proofErr w:type="spellStart"/>
        <w:r w:rsidRPr="0015454C">
          <w:rPr>
            <w:rStyle w:val="a8"/>
            <w:lang w:val="en-US"/>
          </w:rPr>
          <w:t>obrazovaniya</w:t>
        </w:r>
        <w:proofErr w:type="spellEnd"/>
        <w:r w:rsidRPr="0015454C">
          <w:rPr>
            <w:rStyle w:val="a8"/>
          </w:rPr>
          <w:t>-</w:t>
        </w:r>
        <w:r w:rsidRPr="0015454C">
          <w:rPr>
            <w:rStyle w:val="a8"/>
            <w:lang w:val="en-US"/>
          </w:rPr>
          <w:t>v</w:t>
        </w:r>
        <w:r w:rsidRPr="0015454C">
          <w:rPr>
            <w:rStyle w:val="a8"/>
          </w:rPr>
          <w:t>-</w:t>
        </w:r>
        <w:proofErr w:type="spellStart"/>
        <w:r w:rsidRPr="0015454C">
          <w:rPr>
            <w:rStyle w:val="a8"/>
            <w:lang w:val="en-US"/>
          </w:rPr>
          <w:t>epohu</w:t>
        </w:r>
        <w:proofErr w:type="spellEnd"/>
        <w:r w:rsidRPr="0015454C">
          <w:rPr>
            <w:rStyle w:val="a8"/>
          </w:rPr>
          <w:t>-</w:t>
        </w:r>
        <w:proofErr w:type="spellStart"/>
        <w:r w:rsidRPr="0015454C">
          <w:rPr>
            <w:rStyle w:val="a8"/>
            <w:lang w:val="en-US"/>
          </w:rPr>
          <w:t>tsifrovizatsii</w:t>
        </w:r>
        <w:proofErr w:type="spellEnd"/>
      </w:hyperlink>
      <w:r w:rsidRPr="0015454C">
        <w:rPr>
          <w:color w:val="2D3036"/>
        </w:rPr>
        <w:t>.</w:t>
      </w:r>
    </w:p>
    <w:p w:rsidR="0014706A" w:rsidRPr="0015454C" w:rsidRDefault="0014706A" w:rsidP="0014706A">
      <w:pPr>
        <w:pStyle w:val="result-item"/>
        <w:numPr>
          <w:ilvl w:val="0"/>
          <w:numId w:val="18"/>
        </w:numPr>
        <w:shd w:val="clear" w:color="auto" w:fill="FFFFFF"/>
        <w:spacing w:before="0" w:beforeAutospacing="0" w:after="0" w:afterAutospacing="0"/>
      </w:pPr>
      <w:r w:rsidRPr="0015454C">
        <w:rPr>
          <w:color w:val="000000"/>
          <w:shd w:val="clear" w:color="auto" w:fill="FFFFFF"/>
        </w:rPr>
        <w:t>Филиппов, С. А. Робототехника для детей и родителей / С.А. Филиппов. - Л.: Наука, 2013. - 320 c.</w:t>
      </w:r>
    </w:p>
    <w:p w:rsidR="0014706A" w:rsidRPr="0015454C" w:rsidRDefault="0014706A" w:rsidP="0014706A">
      <w:pPr>
        <w:pStyle w:val="result-item"/>
        <w:numPr>
          <w:ilvl w:val="0"/>
          <w:numId w:val="18"/>
        </w:numPr>
        <w:shd w:val="clear" w:color="auto" w:fill="FFFFFF"/>
        <w:spacing w:before="0" w:beforeAutospacing="0" w:after="0" w:afterAutospacing="0"/>
      </w:pPr>
      <w:r w:rsidRPr="0015454C">
        <w:rPr>
          <w:color w:val="000000"/>
          <w:shd w:val="clear" w:color="auto" w:fill="FFFFFF"/>
        </w:rPr>
        <w:t>Копосов, Д. Г. Первый шаг в робототехнику. 5-6 классы. Практикум / Д.Г. Копосов. - М.: Бином. Лаборатория знаний, 2014. - 292 c</w:t>
      </w:r>
    </w:p>
    <w:p w:rsidR="002727C6" w:rsidRPr="002727C6" w:rsidRDefault="002727C6" w:rsidP="002727C6">
      <w:pPr>
        <w:shd w:val="clear" w:color="auto" w:fill="FFFFFF" w:themeFill="background1"/>
        <w:tabs>
          <w:tab w:val="left" w:pos="165"/>
          <w:tab w:val="left" w:pos="360"/>
          <w:tab w:val="left" w:pos="540"/>
        </w:tabs>
        <w:jc w:val="both"/>
        <w:rPr>
          <w:rFonts w:ascii="Times New Roman" w:hAnsi="Times New Roman" w:cs="Times New Roman"/>
          <w:b/>
          <w:sz w:val="24"/>
          <w:szCs w:val="24"/>
        </w:rPr>
      </w:pPr>
    </w:p>
    <w:p w:rsidR="009F2A55" w:rsidRDefault="009F2A55" w:rsidP="008A1F26">
      <w:pPr>
        <w:pStyle w:val="a6"/>
        <w:shd w:val="clear" w:color="auto" w:fill="FFFFFF"/>
        <w:spacing w:before="0" w:after="0"/>
        <w:ind w:left="928"/>
        <w:jc w:val="both"/>
        <w:rPr>
          <w:rStyle w:val="a5"/>
          <w:b w:val="0"/>
          <w:bCs w:val="0"/>
        </w:rPr>
      </w:pPr>
    </w:p>
    <w:p w:rsidR="00A4357F" w:rsidRPr="00BA2E33" w:rsidRDefault="00A4357F" w:rsidP="00A4357F">
      <w:pPr>
        <w:jc w:val="both"/>
        <w:rPr>
          <w:rFonts w:ascii="Times New Roman" w:hAnsi="Times New Roman" w:cs="Times New Roman"/>
          <w:sz w:val="24"/>
          <w:szCs w:val="24"/>
        </w:rPr>
      </w:pPr>
    </w:p>
    <w:p w:rsidR="00A4357F" w:rsidRPr="00BA2E33" w:rsidRDefault="00A4357F" w:rsidP="00A4357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A4357F" w:rsidRPr="00BA2E33" w:rsidRDefault="00A4357F" w:rsidP="00A4357F">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sectPr w:rsidR="00A4357F" w:rsidRPr="00BA2E33" w:rsidSect="00DC4D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54E"/>
    <w:multiLevelType w:val="hybridMultilevel"/>
    <w:tmpl w:val="52863BC8"/>
    <w:lvl w:ilvl="0" w:tplc="0419000F">
      <w:start w:val="1"/>
      <w:numFmt w:val="decimal"/>
      <w:lvlText w:val="%1."/>
      <w:lvlJc w:val="left"/>
      <w:pPr>
        <w:ind w:left="1353"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
    <w:nsid w:val="03F444CD"/>
    <w:multiLevelType w:val="hybridMultilevel"/>
    <w:tmpl w:val="A31C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011E62"/>
    <w:multiLevelType w:val="hybridMultilevel"/>
    <w:tmpl w:val="A3183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52F80"/>
    <w:multiLevelType w:val="hybridMultilevel"/>
    <w:tmpl w:val="A31C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B25415"/>
    <w:multiLevelType w:val="hybridMultilevel"/>
    <w:tmpl w:val="2294E5B8"/>
    <w:lvl w:ilvl="0" w:tplc="3A6464D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E86437F"/>
    <w:multiLevelType w:val="hybridMultilevel"/>
    <w:tmpl w:val="8AAC4A6E"/>
    <w:lvl w:ilvl="0" w:tplc="34E4800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A0758"/>
    <w:multiLevelType w:val="hybridMultilevel"/>
    <w:tmpl w:val="D1AAFE00"/>
    <w:lvl w:ilvl="0" w:tplc="9A9E302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22D50BF7"/>
    <w:multiLevelType w:val="hybridMultilevel"/>
    <w:tmpl w:val="5C907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41942"/>
    <w:multiLevelType w:val="hybridMultilevel"/>
    <w:tmpl w:val="D1AAFE00"/>
    <w:lvl w:ilvl="0" w:tplc="9A9E302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3169571F"/>
    <w:multiLevelType w:val="hybridMultilevel"/>
    <w:tmpl w:val="17BA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EC7"/>
    <w:multiLevelType w:val="hybridMultilevel"/>
    <w:tmpl w:val="5D982A1E"/>
    <w:lvl w:ilvl="0" w:tplc="191A7240">
      <w:start w:val="1"/>
      <w:numFmt w:val="bullet"/>
      <w:lvlText w:val=""/>
      <w:lvlJc w:val="left"/>
      <w:pPr>
        <w:ind w:left="720" w:hanging="360"/>
      </w:pPr>
      <w:rPr>
        <w:rFonts w:ascii="Wingdings" w:hAnsi="Wingdings" w:hint="default"/>
        <w:sz w:val="28"/>
      </w:rPr>
    </w:lvl>
    <w:lvl w:ilvl="1" w:tplc="85AC9482">
      <w:start w:val="1"/>
      <w:numFmt w:val="bullet"/>
      <w:lvlText w:val=""/>
      <w:lvlJc w:val="left"/>
      <w:pPr>
        <w:ind w:left="1440" w:hanging="360"/>
      </w:pPr>
      <w:rPr>
        <w:rFonts w:ascii="Symbol" w:hAnsi="Symbol" w:hint="default"/>
        <w:sz w:val="3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08145A"/>
    <w:multiLevelType w:val="hybridMultilevel"/>
    <w:tmpl w:val="E7F8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7619D"/>
    <w:multiLevelType w:val="hybridMultilevel"/>
    <w:tmpl w:val="A31CD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E41F5B"/>
    <w:multiLevelType w:val="hybridMultilevel"/>
    <w:tmpl w:val="55982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5CB71C61"/>
    <w:multiLevelType w:val="multilevel"/>
    <w:tmpl w:val="FD6CC490"/>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nsid w:val="64FA1195"/>
    <w:multiLevelType w:val="hybridMultilevel"/>
    <w:tmpl w:val="C8DA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A063D8"/>
    <w:multiLevelType w:val="hybridMultilevel"/>
    <w:tmpl w:val="51106BC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0"/>
  </w:num>
  <w:num w:numId="5">
    <w:abstractNumId w:val="10"/>
  </w:num>
  <w:num w:numId="6">
    <w:abstractNumId w:val="16"/>
  </w:num>
  <w:num w:numId="7">
    <w:abstractNumId w:val="14"/>
  </w:num>
  <w:num w:numId="8">
    <w:abstractNumId w:val="11"/>
  </w:num>
  <w:num w:numId="9">
    <w:abstractNumId w:val="13"/>
  </w:num>
  <w:num w:numId="10">
    <w:abstractNumId w:val="6"/>
  </w:num>
  <w:num w:numId="11">
    <w:abstractNumId w:val="8"/>
  </w:num>
  <w:num w:numId="12">
    <w:abstractNumId w:val="2"/>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00"/>
    <w:rsid w:val="000245A8"/>
    <w:rsid w:val="000611D3"/>
    <w:rsid w:val="00064276"/>
    <w:rsid w:val="00075172"/>
    <w:rsid w:val="000A1628"/>
    <w:rsid w:val="00100C38"/>
    <w:rsid w:val="00132173"/>
    <w:rsid w:val="0014706A"/>
    <w:rsid w:val="001704C4"/>
    <w:rsid w:val="001B7DF1"/>
    <w:rsid w:val="001E6035"/>
    <w:rsid w:val="001F10E6"/>
    <w:rsid w:val="001F30B8"/>
    <w:rsid w:val="00213C83"/>
    <w:rsid w:val="002444C9"/>
    <w:rsid w:val="002727C6"/>
    <w:rsid w:val="002861FC"/>
    <w:rsid w:val="002E29E8"/>
    <w:rsid w:val="00305297"/>
    <w:rsid w:val="00316B94"/>
    <w:rsid w:val="00321E70"/>
    <w:rsid w:val="0033086A"/>
    <w:rsid w:val="00346191"/>
    <w:rsid w:val="00353576"/>
    <w:rsid w:val="00354FD3"/>
    <w:rsid w:val="00367B56"/>
    <w:rsid w:val="003A29AD"/>
    <w:rsid w:val="003A5E0C"/>
    <w:rsid w:val="003B2F97"/>
    <w:rsid w:val="003D206E"/>
    <w:rsid w:val="003E45D4"/>
    <w:rsid w:val="003E4F6D"/>
    <w:rsid w:val="003F565C"/>
    <w:rsid w:val="00432693"/>
    <w:rsid w:val="00482843"/>
    <w:rsid w:val="004C3E9C"/>
    <w:rsid w:val="004C4442"/>
    <w:rsid w:val="005144BA"/>
    <w:rsid w:val="00520AEC"/>
    <w:rsid w:val="0053143C"/>
    <w:rsid w:val="00541AB1"/>
    <w:rsid w:val="00545472"/>
    <w:rsid w:val="005533AC"/>
    <w:rsid w:val="00593B7B"/>
    <w:rsid w:val="005A651F"/>
    <w:rsid w:val="005A7CF8"/>
    <w:rsid w:val="005B3CD2"/>
    <w:rsid w:val="005F7D04"/>
    <w:rsid w:val="006133C3"/>
    <w:rsid w:val="00626845"/>
    <w:rsid w:val="00627E7D"/>
    <w:rsid w:val="00691793"/>
    <w:rsid w:val="007044B0"/>
    <w:rsid w:val="00707B51"/>
    <w:rsid w:val="00714C40"/>
    <w:rsid w:val="0074487B"/>
    <w:rsid w:val="007455A2"/>
    <w:rsid w:val="007539B2"/>
    <w:rsid w:val="00763569"/>
    <w:rsid w:val="007746CC"/>
    <w:rsid w:val="00777672"/>
    <w:rsid w:val="007919CB"/>
    <w:rsid w:val="00793300"/>
    <w:rsid w:val="007A36AD"/>
    <w:rsid w:val="007A5321"/>
    <w:rsid w:val="007D19C0"/>
    <w:rsid w:val="008001B8"/>
    <w:rsid w:val="008002EC"/>
    <w:rsid w:val="0080474B"/>
    <w:rsid w:val="0083476B"/>
    <w:rsid w:val="00835D99"/>
    <w:rsid w:val="00844339"/>
    <w:rsid w:val="0086405D"/>
    <w:rsid w:val="00881372"/>
    <w:rsid w:val="00896390"/>
    <w:rsid w:val="008A1F26"/>
    <w:rsid w:val="008A6F40"/>
    <w:rsid w:val="008C584A"/>
    <w:rsid w:val="008D0062"/>
    <w:rsid w:val="008E4137"/>
    <w:rsid w:val="008F1852"/>
    <w:rsid w:val="00916CE1"/>
    <w:rsid w:val="009231E4"/>
    <w:rsid w:val="00925B71"/>
    <w:rsid w:val="00934731"/>
    <w:rsid w:val="00974C93"/>
    <w:rsid w:val="009808F7"/>
    <w:rsid w:val="00980E23"/>
    <w:rsid w:val="009851BB"/>
    <w:rsid w:val="009A36BE"/>
    <w:rsid w:val="009B1947"/>
    <w:rsid w:val="009C60B4"/>
    <w:rsid w:val="009F2A55"/>
    <w:rsid w:val="00A02E02"/>
    <w:rsid w:val="00A3300E"/>
    <w:rsid w:val="00A432C9"/>
    <w:rsid w:val="00A4357F"/>
    <w:rsid w:val="00A5423A"/>
    <w:rsid w:val="00A75D6B"/>
    <w:rsid w:val="00A80535"/>
    <w:rsid w:val="00AA55FF"/>
    <w:rsid w:val="00AC1B15"/>
    <w:rsid w:val="00B25741"/>
    <w:rsid w:val="00B44325"/>
    <w:rsid w:val="00B61E9E"/>
    <w:rsid w:val="00B871CF"/>
    <w:rsid w:val="00BA2E33"/>
    <w:rsid w:val="00BB3F94"/>
    <w:rsid w:val="00C72297"/>
    <w:rsid w:val="00C90FA4"/>
    <w:rsid w:val="00C93D8D"/>
    <w:rsid w:val="00CA2AA6"/>
    <w:rsid w:val="00D0460B"/>
    <w:rsid w:val="00D11E54"/>
    <w:rsid w:val="00D316BC"/>
    <w:rsid w:val="00D35448"/>
    <w:rsid w:val="00D45660"/>
    <w:rsid w:val="00D45816"/>
    <w:rsid w:val="00D809F9"/>
    <w:rsid w:val="00D83838"/>
    <w:rsid w:val="00D91968"/>
    <w:rsid w:val="00DC4D08"/>
    <w:rsid w:val="00DC543F"/>
    <w:rsid w:val="00DE3321"/>
    <w:rsid w:val="00DF39DC"/>
    <w:rsid w:val="00E15D23"/>
    <w:rsid w:val="00E62317"/>
    <w:rsid w:val="00E62616"/>
    <w:rsid w:val="00E67743"/>
    <w:rsid w:val="00E75D6A"/>
    <w:rsid w:val="00ED56DF"/>
    <w:rsid w:val="00EF3429"/>
    <w:rsid w:val="00F048E0"/>
    <w:rsid w:val="00F46542"/>
    <w:rsid w:val="00FA13C1"/>
    <w:rsid w:val="00FB07B4"/>
    <w:rsid w:val="00FD5489"/>
    <w:rsid w:val="00FE15F9"/>
    <w:rsid w:val="00FF2C4E"/>
    <w:rsid w:val="00FF6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1F26"/>
    <w:pPr>
      <w:ind w:left="720"/>
      <w:contextualSpacing/>
    </w:pPr>
  </w:style>
  <w:style w:type="character" w:styleId="a5">
    <w:name w:val="Strong"/>
    <w:basedOn w:val="a0"/>
    <w:uiPriority w:val="22"/>
    <w:qFormat/>
    <w:rsid w:val="008A1F26"/>
    <w:rPr>
      <w:b/>
      <w:bCs/>
    </w:rPr>
  </w:style>
  <w:style w:type="paragraph" w:styleId="a6">
    <w:name w:val="Normal (Web)"/>
    <w:basedOn w:val="a"/>
    <w:uiPriority w:val="99"/>
    <w:unhideWhenUsed/>
    <w:rsid w:val="008A1F26"/>
    <w:pPr>
      <w:spacing w:before="150" w:after="150" w:line="330" w:lineRule="atLeast"/>
    </w:pPr>
    <w:rPr>
      <w:rFonts w:ascii="Open Sans" w:eastAsia="Times New Roman" w:hAnsi="Open Sans" w:cs="Arial"/>
      <w:color w:val="333333"/>
      <w:sz w:val="24"/>
      <w:szCs w:val="24"/>
      <w:lang w:eastAsia="ru-RU"/>
    </w:rPr>
  </w:style>
  <w:style w:type="table" w:styleId="a7">
    <w:name w:val="Table Grid"/>
    <w:basedOn w:val="a1"/>
    <w:uiPriority w:val="39"/>
    <w:rsid w:val="00132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132173"/>
  </w:style>
  <w:style w:type="character" w:styleId="a8">
    <w:name w:val="Hyperlink"/>
    <w:basedOn w:val="a0"/>
    <w:uiPriority w:val="99"/>
    <w:unhideWhenUsed/>
    <w:rsid w:val="00A4357F"/>
    <w:rPr>
      <w:color w:val="0000FF"/>
      <w:u w:val="single"/>
    </w:rPr>
  </w:style>
  <w:style w:type="character" w:customStyle="1" w:styleId="w">
    <w:name w:val="w"/>
    <w:basedOn w:val="a0"/>
    <w:rsid w:val="009B1947"/>
  </w:style>
  <w:style w:type="paragraph" w:styleId="a9">
    <w:name w:val="Balloon Text"/>
    <w:basedOn w:val="a"/>
    <w:link w:val="aa"/>
    <w:uiPriority w:val="99"/>
    <w:semiHidden/>
    <w:unhideWhenUsed/>
    <w:rsid w:val="003D20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06E"/>
    <w:rPr>
      <w:rFonts w:ascii="Tahoma" w:hAnsi="Tahoma" w:cs="Tahoma"/>
      <w:sz w:val="16"/>
      <w:szCs w:val="16"/>
    </w:rPr>
  </w:style>
  <w:style w:type="paragraph" w:customStyle="1" w:styleId="result-item">
    <w:name w:val="result-item"/>
    <w:basedOn w:val="a"/>
    <w:rsid w:val="001470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1F26"/>
    <w:pPr>
      <w:ind w:left="720"/>
      <w:contextualSpacing/>
    </w:pPr>
  </w:style>
  <w:style w:type="character" w:styleId="a5">
    <w:name w:val="Strong"/>
    <w:basedOn w:val="a0"/>
    <w:uiPriority w:val="22"/>
    <w:qFormat/>
    <w:rsid w:val="008A1F26"/>
    <w:rPr>
      <w:b/>
      <w:bCs/>
    </w:rPr>
  </w:style>
  <w:style w:type="paragraph" w:styleId="a6">
    <w:name w:val="Normal (Web)"/>
    <w:basedOn w:val="a"/>
    <w:uiPriority w:val="99"/>
    <w:unhideWhenUsed/>
    <w:rsid w:val="008A1F26"/>
    <w:pPr>
      <w:spacing w:before="150" w:after="150" w:line="330" w:lineRule="atLeast"/>
    </w:pPr>
    <w:rPr>
      <w:rFonts w:ascii="Open Sans" w:eastAsia="Times New Roman" w:hAnsi="Open Sans" w:cs="Arial"/>
      <w:color w:val="333333"/>
      <w:sz w:val="24"/>
      <w:szCs w:val="24"/>
      <w:lang w:eastAsia="ru-RU"/>
    </w:rPr>
  </w:style>
  <w:style w:type="table" w:styleId="a7">
    <w:name w:val="Table Grid"/>
    <w:basedOn w:val="a1"/>
    <w:uiPriority w:val="39"/>
    <w:rsid w:val="00132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132173"/>
  </w:style>
  <w:style w:type="character" w:styleId="a8">
    <w:name w:val="Hyperlink"/>
    <w:basedOn w:val="a0"/>
    <w:uiPriority w:val="99"/>
    <w:unhideWhenUsed/>
    <w:rsid w:val="00A4357F"/>
    <w:rPr>
      <w:color w:val="0000FF"/>
      <w:u w:val="single"/>
    </w:rPr>
  </w:style>
  <w:style w:type="character" w:customStyle="1" w:styleId="w">
    <w:name w:val="w"/>
    <w:basedOn w:val="a0"/>
    <w:rsid w:val="009B1947"/>
  </w:style>
  <w:style w:type="paragraph" w:styleId="a9">
    <w:name w:val="Balloon Text"/>
    <w:basedOn w:val="a"/>
    <w:link w:val="aa"/>
    <w:uiPriority w:val="99"/>
    <w:semiHidden/>
    <w:unhideWhenUsed/>
    <w:rsid w:val="003D20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06E"/>
    <w:rPr>
      <w:rFonts w:ascii="Tahoma" w:hAnsi="Tahoma" w:cs="Tahoma"/>
      <w:sz w:val="16"/>
      <w:szCs w:val="16"/>
    </w:rPr>
  </w:style>
  <w:style w:type="paragraph" w:customStyle="1" w:styleId="result-item">
    <w:name w:val="result-item"/>
    <w:basedOn w:val="a"/>
    <w:rsid w:val="001470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test.ru/" TargetMode="External"/><Relationship Id="rId13" Type="http://schemas.openxmlformats.org/officeDocument/2006/relationships/hyperlink" Target="https://cyberleninka.ru/article/n/razvitie-tsifrovoy-gramotnosti-shkolnikov-v-usloviyah-sozdaniya-tsifrovoy-obrazovatelnoy-sredy" TargetMode="External"/><Relationship Id="rId18" Type="http://schemas.openxmlformats.org/officeDocument/2006/relationships/hyperlink" Target="https://cyberleninka.ru/article/n/tsifrovizatsiya-obrazovaniya-vyzovy-traditsionnym-normam-i-printsipam-morali" TargetMode="External"/><Relationship Id="rId3" Type="http://schemas.microsoft.com/office/2007/relationships/stylesWithEffects" Target="stylesWithEffects.xml"/><Relationship Id="rId21" Type="http://schemas.openxmlformats.org/officeDocument/2006/relationships/hyperlink" Target="https://cyberleninka.ru/article/n/sovremennye-tendentsii-obrazovaniya-v-epohu-tsifrovizatsii" TargetMode="External"/><Relationship Id="rId7" Type="http://schemas.openxmlformats.org/officeDocument/2006/relationships/hyperlink" Target="https://lyceum1.ru" TargetMode="External"/><Relationship Id="rId12" Type="http://schemas.openxmlformats.org/officeDocument/2006/relationships/hyperlink" Target="https://cyberleninka.ru/article/n/tsifrovaya-transformatsiya-sistemy-obrazovaniya-proektirovanie-resursov-dlya-sovremennoy-tsifrovoy-uchebnoy-sredy-kak-odno-iz-ee" TargetMode="External"/><Relationship Id="rId17" Type="http://schemas.openxmlformats.org/officeDocument/2006/relationships/hyperlink" Target="https://cyberleninka.ru/article/n/tsifrovoy-avatar-obrazovaniya" TargetMode="External"/><Relationship Id="rId2" Type="http://schemas.openxmlformats.org/officeDocument/2006/relationships/styles" Target="styles.xml"/><Relationship Id="rId16" Type="http://schemas.openxmlformats.org/officeDocument/2006/relationships/hyperlink" Target="https://cyberleninka.ru/article/n/razvitie-interneta-v-shkolah-leningradskoy-oblasti-v-usloviyah-tsifrovizatsii-obrazovaniya" TargetMode="External"/><Relationship Id="rId20" Type="http://schemas.openxmlformats.org/officeDocument/2006/relationships/hyperlink" Target="https://cyberleninka.ru/article/n/formirovanie-talanta-v-epohu-tsifrovizatsii-model-obucheniya-odarennyh-i-talantlivyh-uchaschihsy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itimedia.ru/federalnyj-proekt-cifrovaya-shkola/" TargetMode="External"/><Relationship Id="rId5" Type="http://schemas.openxmlformats.org/officeDocument/2006/relationships/webSettings" Target="webSettings.xml"/><Relationship Id="rId15" Type="http://schemas.openxmlformats.org/officeDocument/2006/relationships/hyperlink" Target="https://cyberleninka.ru/article/n/tsifrovizatsiya-obrazovaniya-kak-osnova-podgotovki-uchitelya-xxi-veka-problemy-i-resheniya" TargetMode="External"/><Relationship Id="rId23" Type="http://schemas.openxmlformats.org/officeDocument/2006/relationships/theme" Target="theme/theme1.xml"/><Relationship Id="rId10" Type="http://schemas.openxmlformats.org/officeDocument/2006/relationships/hyperlink" Target="https://sdamgia.ru/" TargetMode="External"/><Relationship Id="rId19" Type="http://schemas.openxmlformats.org/officeDocument/2006/relationships/hyperlink" Target="https://cyberleninka.ru/article/n/professionalizm-uchitelya-kak-vazhneyshiy-resurs-i-determinanta-kachestva-pedagogicheskoy-deyatelnosti-v-usloviyah-tsifrovoy" TargetMode="External"/><Relationship Id="rId4" Type="http://schemas.openxmlformats.org/officeDocument/2006/relationships/settings" Target="settings.xml"/><Relationship Id="rId9" Type="http://schemas.openxmlformats.org/officeDocument/2006/relationships/hyperlink" Target="https://neznaika.info/" TargetMode="External"/><Relationship Id="rId14" Type="http://schemas.openxmlformats.org/officeDocument/2006/relationships/hyperlink" Target="https://cyberleninka.ru/article/n/tsifrovoe-pokolenie-v-obrazovatelnoy-sisteme-rossiyskogo-regiona-problemy-i-puti-resheniy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10</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144</cp:revision>
  <cp:lastPrinted>2020-11-27T04:10:00Z</cp:lastPrinted>
  <dcterms:created xsi:type="dcterms:W3CDTF">2020-11-24T05:50:00Z</dcterms:created>
  <dcterms:modified xsi:type="dcterms:W3CDTF">2021-04-20T04:29:00Z</dcterms:modified>
</cp:coreProperties>
</file>